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59" w:rsidRPr="00C87A86" w:rsidRDefault="00A44A2F" w:rsidP="005F34FE">
      <w:pPr>
        <w:jc w:val="center"/>
        <w:rPr>
          <w:rFonts w:ascii="黑体" w:eastAsia="黑体" w:hAnsi="黑体"/>
          <w:sz w:val="28"/>
          <w:szCs w:val="28"/>
        </w:rPr>
      </w:pPr>
      <w:r>
        <w:rPr>
          <w:rFonts w:ascii="黑体" w:eastAsia="黑体" w:hAnsi="黑体" w:hint="eastAsia"/>
          <w:sz w:val="28"/>
          <w:szCs w:val="28"/>
        </w:rPr>
        <w:t>投</w:t>
      </w:r>
      <w:r w:rsidR="00C87A86">
        <w:rPr>
          <w:rFonts w:ascii="黑体" w:eastAsia="黑体" w:hAnsi="黑体" w:hint="eastAsia"/>
          <w:sz w:val="28"/>
          <w:szCs w:val="28"/>
        </w:rPr>
        <w:t>稿</w:t>
      </w:r>
      <w:r>
        <w:rPr>
          <w:rFonts w:ascii="黑体" w:eastAsia="黑体" w:hAnsi="黑体" w:hint="eastAsia"/>
          <w:sz w:val="28"/>
          <w:szCs w:val="28"/>
        </w:rPr>
        <w:t>指南</w:t>
      </w:r>
    </w:p>
    <w:p w:rsidR="005F34FE" w:rsidRDefault="005F34FE" w:rsidP="005F34FE">
      <w:pPr>
        <w:jc w:val="center"/>
      </w:pPr>
    </w:p>
    <w:p w:rsidR="008F5299" w:rsidRPr="008F5299" w:rsidRDefault="00A44A2F" w:rsidP="00C106B2">
      <w:pPr>
        <w:ind w:firstLineChars="200" w:firstLine="480"/>
        <w:rPr>
          <w:rFonts w:asciiTheme="minorEastAsia" w:hAnsiTheme="minorEastAsia"/>
          <w:sz w:val="24"/>
          <w:szCs w:val="24"/>
        </w:rPr>
      </w:pPr>
      <w:r>
        <w:rPr>
          <w:rFonts w:asciiTheme="minorEastAsia" w:hAnsiTheme="minorEastAsia" w:hint="eastAsia"/>
          <w:sz w:val="24"/>
          <w:szCs w:val="24"/>
        </w:rPr>
        <w:t>为确保论文投稿质量，请作者认真阅读并</w:t>
      </w:r>
      <w:r w:rsidR="00AA5966">
        <w:rPr>
          <w:rFonts w:asciiTheme="minorEastAsia" w:hAnsiTheme="minorEastAsia" w:hint="eastAsia"/>
          <w:sz w:val="24"/>
          <w:szCs w:val="24"/>
        </w:rPr>
        <w:t>满足“投稿指南”</w:t>
      </w:r>
      <w:r>
        <w:rPr>
          <w:rFonts w:asciiTheme="minorEastAsia" w:hAnsiTheme="minorEastAsia" w:hint="eastAsia"/>
          <w:sz w:val="24"/>
          <w:szCs w:val="24"/>
        </w:rPr>
        <w:t>要求后，</w:t>
      </w:r>
      <w:r w:rsidR="00742207">
        <w:rPr>
          <w:rFonts w:asciiTheme="minorEastAsia" w:hAnsiTheme="minorEastAsia" w:hint="eastAsia"/>
          <w:sz w:val="24"/>
          <w:szCs w:val="24"/>
        </w:rPr>
        <w:t>再</w:t>
      </w:r>
      <w:r>
        <w:rPr>
          <w:rFonts w:asciiTheme="minorEastAsia" w:hAnsiTheme="minorEastAsia" w:hint="eastAsia"/>
          <w:sz w:val="24"/>
          <w:szCs w:val="24"/>
        </w:rPr>
        <w:t>通过网上投稿系统投稿：</w:t>
      </w:r>
    </w:p>
    <w:p w:rsidR="00C87A86" w:rsidRDefault="00C87A86" w:rsidP="008F5299">
      <w:pPr>
        <w:rPr>
          <w:rFonts w:asciiTheme="minorEastAsia" w:hAnsiTheme="minorEastAsia"/>
          <w:sz w:val="24"/>
          <w:szCs w:val="24"/>
        </w:rPr>
      </w:pPr>
    </w:p>
    <w:p w:rsidR="00C468E1" w:rsidRPr="00627ED4" w:rsidRDefault="00C468E1" w:rsidP="008F5299">
      <w:pPr>
        <w:rPr>
          <w:rFonts w:asciiTheme="minorEastAsia" w:hAnsiTheme="minorEastAsia"/>
          <w:sz w:val="24"/>
          <w:szCs w:val="24"/>
        </w:rPr>
      </w:pPr>
      <w:r w:rsidRPr="008F5299">
        <w:rPr>
          <w:rFonts w:asciiTheme="minorEastAsia" w:hAnsiTheme="minorEastAsia" w:hint="eastAsia"/>
          <w:sz w:val="24"/>
          <w:szCs w:val="24"/>
        </w:rPr>
        <w:t>1.</w:t>
      </w:r>
      <w:r w:rsidR="00C106B2" w:rsidRPr="00627ED4">
        <w:rPr>
          <w:rFonts w:asciiTheme="minorEastAsia" w:hAnsiTheme="minorEastAsia" w:hint="eastAsia"/>
          <w:sz w:val="24"/>
          <w:szCs w:val="24"/>
        </w:rPr>
        <w:t>论文的标题、</w:t>
      </w:r>
      <w:r w:rsidR="0073531B">
        <w:rPr>
          <w:rFonts w:asciiTheme="minorEastAsia" w:hAnsiTheme="minorEastAsia" w:hint="eastAsia"/>
          <w:sz w:val="24"/>
          <w:szCs w:val="24"/>
        </w:rPr>
        <w:t>姓名、单位、</w:t>
      </w:r>
      <w:r w:rsidR="00C106B2" w:rsidRPr="00627ED4">
        <w:rPr>
          <w:rFonts w:asciiTheme="minorEastAsia" w:hAnsiTheme="minorEastAsia" w:hint="eastAsia"/>
          <w:sz w:val="24"/>
          <w:szCs w:val="24"/>
        </w:rPr>
        <w:t>摘要</w:t>
      </w:r>
      <w:r w:rsidR="00E5758B" w:rsidRPr="00A072F4">
        <w:rPr>
          <w:rFonts w:asciiTheme="minorEastAsia" w:hAnsiTheme="minorEastAsia" w:hint="eastAsia"/>
          <w:sz w:val="18"/>
          <w:szCs w:val="18"/>
        </w:rPr>
        <w:t>(</w:t>
      </w:r>
      <w:r w:rsidR="00627ED4" w:rsidRPr="00A072F4">
        <w:rPr>
          <w:rFonts w:asciiTheme="minorEastAsia" w:hAnsiTheme="minorEastAsia" w:hint="eastAsia"/>
          <w:sz w:val="18"/>
          <w:szCs w:val="18"/>
        </w:rPr>
        <w:t>按</w:t>
      </w:r>
      <w:hyperlink r:id="rId8" w:tgtFrame="_blank" w:history="1">
        <w:r w:rsidR="00627ED4" w:rsidRPr="00A072F4">
          <w:rPr>
            <w:rStyle w:val="a7"/>
            <w:rFonts w:asciiTheme="minorEastAsia" w:hAnsiTheme="minorEastAsia" w:cs="Arial"/>
            <w:color w:val="auto"/>
            <w:sz w:val="18"/>
            <w:szCs w:val="18"/>
            <w:u w:val="none"/>
          </w:rPr>
          <w:t>GB6447-1986《文摘编写规则</w:t>
        </w:r>
      </w:hyperlink>
      <w:r w:rsidR="00627ED4" w:rsidRPr="00A072F4">
        <w:rPr>
          <w:rFonts w:asciiTheme="minorEastAsia" w:hAnsiTheme="minorEastAsia" w:cs="Arial"/>
          <w:sz w:val="18"/>
          <w:szCs w:val="18"/>
        </w:rPr>
        <w:t>》</w:t>
      </w:r>
      <w:r w:rsidR="00627ED4" w:rsidRPr="00A072F4">
        <w:rPr>
          <w:rFonts w:asciiTheme="minorEastAsia" w:hAnsiTheme="minorEastAsia" w:cs="Arial" w:hint="eastAsia"/>
          <w:sz w:val="18"/>
          <w:szCs w:val="18"/>
        </w:rPr>
        <w:t>，</w:t>
      </w:r>
      <w:r w:rsidR="00E5758B" w:rsidRPr="00A072F4">
        <w:rPr>
          <w:rFonts w:asciiTheme="minorEastAsia" w:hAnsiTheme="minorEastAsia" w:hint="eastAsia"/>
          <w:sz w:val="18"/>
          <w:szCs w:val="18"/>
        </w:rPr>
        <w:t>中文要求</w:t>
      </w:r>
      <w:r w:rsidR="00E5758B" w:rsidRPr="00A072F4">
        <w:rPr>
          <w:rFonts w:asciiTheme="minorEastAsia" w:hAnsiTheme="minorEastAsia" w:hint="eastAsia"/>
          <w:color w:val="FF0000"/>
          <w:sz w:val="18"/>
          <w:szCs w:val="18"/>
        </w:rPr>
        <w:t>300</w:t>
      </w:r>
      <w:r w:rsidR="00E5758B" w:rsidRPr="00A072F4">
        <w:rPr>
          <w:rFonts w:asciiTheme="minorEastAsia" w:hAnsiTheme="minorEastAsia" w:hint="eastAsia"/>
          <w:sz w:val="18"/>
          <w:szCs w:val="18"/>
        </w:rPr>
        <w:t>字左右)</w:t>
      </w:r>
      <w:r w:rsidR="00C106B2" w:rsidRPr="00A072F4">
        <w:rPr>
          <w:rFonts w:asciiTheme="minorEastAsia" w:hAnsiTheme="minorEastAsia" w:hint="eastAsia"/>
          <w:sz w:val="18"/>
          <w:szCs w:val="18"/>
        </w:rPr>
        <w:t>、关键词</w:t>
      </w:r>
      <w:r w:rsidR="0073531B" w:rsidRPr="00A072F4">
        <w:rPr>
          <w:rFonts w:asciiTheme="minorEastAsia" w:hAnsiTheme="minorEastAsia" w:hint="eastAsia"/>
          <w:sz w:val="18"/>
          <w:szCs w:val="18"/>
        </w:rPr>
        <w:t>(3-5个)</w:t>
      </w:r>
      <w:r w:rsidR="00C106B2" w:rsidRPr="00627ED4">
        <w:rPr>
          <w:rFonts w:asciiTheme="minorEastAsia" w:hAnsiTheme="minorEastAsia" w:hint="eastAsia"/>
          <w:sz w:val="24"/>
          <w:szCs w:val="24"/>
        </w:rPr>
        <w:t>、图题、表题等翻译为英文</w:t>
      </w:r>
      <w:r w:rsidRPr="00627ED4">
        <w:rPr>
          <w:rFonts w:asciiTheme="minorEastAsia" w:hAnsiTheme="minorEastAsia" w:hint="eastAsia"/>
          <w:sz w:val="24"/>
          <w:szCs w:val="24"/>
        </w:rPr>
        <w:t>；</w:t>
      </w:r>
    </w:p>
    <w:p w:rsidR="00C87A86" w:rsidRDefault="00C87A86" w:rsidP="008F5299">
      <w:pPr>
        <w:rPr>
          <w:rFonts w:asciiTheme="minorEastAsia" w:hAnsiTheme="minorEastAsia"/>
          <w:sz w:val="24"/>
          <w:szCs w:val="24"/>
        </w:rPr>
      </w:pPr>
    </w:p>
    <w:p w:rsidR="008F5299" w:rsidRPr="00A072F4" w:rsidRDefault="00C468E1" w:rsidP="008F5299">
      <w:pPr>
        <w:rPr>
          <w:rFonts w:asciiTheme="minorEastAsia" w:hAnsiTheme="minorEastAsia"/>
          <w:sz w:val="18"/>
          <w:szCs w:val="18"/>
        </w:rPr>
      </w:pPr>
      <w:r w:rsidRPr="008F5299">
        <w:rPr>
          <w:rFonts w:asciiTheme="minorEastAsia" w:hAnsiTheme="minorEastAsia" w:hint="eastAsia"/>
          <w:sz w:val="24"/>
          <w:szCs w:val="24"/>
        </w:rPr>
        <w:t>2.</w:t>
      </w:r>
      <w:r w:rsidR="00C87A86">
        <w:rPr>
          <w:rFonts w:asciiTheme="minorEastAsia" w:hAnsiTheme="minorEastAsia" w:hint="eastAsia"/>
          <w:sz w:val="24"/>
          <w:szCs w:val="24"/>
        </w:rPr>
        <w:t>参考文献</w:t>
      </w:r>
      <w:r w:rsidR="007353E5">
        <w:rPr>
          <w:rFonts w:asciiTheme="minorEastAsia" w:hAnsiTheme="minorEastAsia" w:hint="eastAsia"/>
          <w:sz w:val="24"/>
          <w:szCs w:val="24"/>
        </w:rPr>
        <w:t>为</w:t>
      </w:r>
      <w:r w:rsidR="007353E5">
        <w:rPr>
          <w:rFonts w:asciiTheme="minorEastAsia" w:hAnsiTheme="minorEastAsia" w:cs="Arial" w:hint="eastAsia"/>
          <w:sz w:val="24"/>
          <w:szCs w:val="24"/>
        </w:rPr>
        <w:t>期刊论文</w:t>
      </w:r>
      <w:r w:rsidR="00C87A86">
        <w:rPr>
          <w:rFonts w:asciiTheme="minorEastAsia" w:hAnsiTheme="minorEastAsia" w:hint="eastAsia"/>
          <w:sz w:val="24"/>
          <w:szCs w:val="24"/>
        </w:rPr>
        <w:t>的</w:t>
      </w:r>
      <w:r w:rsidR="009270FE">
        <w:rPr>
          <w:rFonts w:asciiTheme="minorEastAsia" w:hAnsiTheme="minorEastAsia" w:hint="eastAsia"/>
          <w:sz w:val="24"/>
          <w:szCs w:val="24"/>
        </w:rPr>
        <w:t>，</w:t>
      </w:r>
      <w:r w:rsidR="007D15CE">
        <w:rPr>
          <w:rFonts w:asciiTheme="minorEastAsia" w:hAnsiTheme="minorEastAsia" w:cs="Arial" w:hint="eastAsia"/>
          <w:sz w:val="24"/>
          <w:szCs w:val="24"/>
        </w:rPr>
        <w:t>作者、</w:t>
      </w:r>
      <w:r w:rsidR="00C87A86">
        <w:rPr>
          <w:rFonts w:asciiTheme="minorEastAsia" w:hAnsiTheme="minorEastAsia" w:hint="eastAsia"/>
          <w:sz w:val="24"/>
          <w:szCs w:val="24"/>
        </w:rPr>
        <w:t>标题、期刊名称、刊登时间、期号</w:t>
      </w:r>
      <w:r w:rsidR="00E5758B">
        <w:rPr>
          <w:rFonts w:asciiTheme="minorEastAsia" w:hAnsiTheme="minorEastAsia" w:hint="eastAsia"/>
          <w:sz w:val="24"/>
          <w:szCs w:val="24"/>
        </w:rPr>
        <w:t>、</w:t>
      </w:r>
      <w:r w:rsidR="00C87A86">
        <w:rPr>
          <w:rFonts w:asciiTheme="minorEastAsia" w:hAnsiTheme="minorEastAsia" w:hint="eastAsia"/>
          <w:sz w:val="24"/>
          <w:szCs w:val="24"/>
        </w:rPr>
        <w:t>页数等相关内容</w:t>
      </w:r>
      <w:r w:rsidR="00891923">
        <w:rPr>
          <w:rFonts w:asciiTheme="minorEastAsia" w:hAnsiTheme="minorEastAsia" w:hint="eastAsia"/>
          <w:sz w:val="24"/>
          <w:szCs w:val="24"/>
        </w:rPr>
        <w:t>按</w:t>
      </w:r>
      <w:r w:rsidR="00891923" w:rsidRPr="00B91219">
        <w:rPr>
          <w:rFonts w:asciiTheme="minorEastAsia" w:hAnsiTheme="minorEastAsia" w:cs="Arial" w:hint="eastAsia"/>
          <w:sz w:val="24"/>
          <w:szCs w:val="24"/>
        </w:rPr>
        <w:t>格式要求</w:t>
      </w:r>
      <w:r w:rsidR="00C106B2" w:rsidRPr="008F5299">
        <w:rPr>
          <w:rFonts w:asciiTheme="minorEastAsia" w:hAnsiTheme="minorEastAsia" w:hint="eastAsia"/>
          <w:sz w:val="24"/>
          <w:szCs w:val="24"/>
        </w:rPr>
        <w:t>提供</w:t>
      </w:r>
      <w:r w:rsidR="00C106B2" w:rsidRPr="007D15CE">
        <w:rPr>
          <w:rFonts w:asciiTheme="minorEastAsia" w:hAnsiTheme="minorEastAsia" w:hint="eastAsia"/>
          <w:color w:val="FF0000"/>
          <w:sz w:val="24"/>
          <w:szCs w:val="24"/>
        </w:rPr>
        <w:t>原文英文</w:t>
      </w:r>
      <w:r w:rsidR="007D15CE">
        <w:rPr>
          <w:rFonts w:asciiTheme="minorEastAsia" w:hAnsiTheme="minorEastAsia" w:hint="eastAsia"/>
          <w:color w:val="FF0000"/>
          <w:sz w:val="24"/>
          <w:szCs w:val="24"/>
        </w:rPr>
        <w:t>，</w:t>
      </w:r>
      <w:r w:rsidR="007D15CE">
        <w:rPr>
          <w:rFonts w:asciiTheme="minorEastAsia" w:hAnsiTheme="minorEastAsia" w:cs="Arial" w:hint="eastAsia"/>
          <w:sz w:val="24"/>
          <w:szCs w:val="24"/>
        </w:rPr>
        <w:t>英文大小写、标点应按规则编写</w:t>
      </w:r>
      <w:r w:rsidR="00B91219">
        <w:rPr>
          <w:rFonts w:asciiTheme="minorEastAsia" w:hAnsiTheme="minorEastAsia" w:hint="eastAsia"/>
          <w:sz w:val="24"/>
          <w:szCs w:val="24"/>
        </w:rPr>
        <w:t>。</w:t>
      </w:r>
      <w:r w:rsidR="00A072F4" w:rsidRPr="00A072F4">
        <w:rPr>
          <w:rFonts w:asciiTheme="minorEastAsia" w:hAnsiTheme="minorEastAsia" w:hint="eastAsia"/>
          <w:sz w:val="18"/>
          <w:szCs w:val="18"/>
        </w:rPr>
        <w:t>（按</w:t>
      </w:r>
      <w:hyperlink r:id="rId9" w:tgtFrame="_blank" w:history="1">
        <w:r w:rsidR="00A072F4" w:rsidRPr="00A072F4">
          <w:rPr>
            <w:rStyle w:val="a7"/>
            <w:rFonts w:asciiTheme="minorEastAsia" w:hAnsiTheme="minorEastAsia" w:cs="Arial"/>
            <w:color w:val="auto"/>
            <w:sz w:val="18"/>
            <w:szCs w:val="18"/>
            <w:u w:val="none"/>
          </w:rPr>
          <w:t>GB/T7714-2015《信息与文献参考文献著录规则》</w:t>
        </w:r>
      </w:hyperlink>
      <w:r w:rsidR="00A072F4" w:rsidRPr="00A072F4">
        <w:rPr>
          <w:rFonts w:asciiTheme="minorEastAsia" w:hAnsiTheme="minorEastAsia" w:cs="Arial" w:hint="eastAsia"/>
          <w:sz w:val="18"/>
          <w:szCs w:val="18"/>
        </w:rPr>
        <w:t>要求</w:t>
      </w:r>
      <w:r w:rsidR="00A072F4" w:rsidRPr="00A072F4">
        <w:rPr>
          <w:rFonts w:asciiTheme="minorEastAsia" w:hAnsiTheme="minorEastAsia" w:hint="eastAsia"/>
          <w:sz w:val="18"/>
          <w:szCs w:val="18"/>
        </w:rPr>
        <w:t>）</w:t>
      </w:r>
    </w:p>
    <w:p w:rsidR="00C87A86" w:rsidRPr="007D15CE" w:rsidRDefault="00C87A86" w:rsidP="008F5299">
      <w:pPr>
        <w:rPr>
          <w:rFonts w:asciiTheme="minorEastAsia" w:hAnsiTheme="minorEastAsia"/>
          <w:sz w:val="24"/>
          <w:szCs w:val="24"/>
        </w:rPr>
      </w:pPr>
    </w:p>
    <w:p w:rsidR="000C6B21" w:rsidRPr="00B41BB8" w:rsidRDefault="000C6B21" w:rsidP="008F5299">
      <w:pPr>
        <w:rPr>
          <w:rFonts w:ascii="楷体" w:eastAsia="楷体" w:hAnsi="楷体"/>
          <w:sz w:val="18"/>
          <w:szCs w:val="18"/>
        </w:rPr>
      </w:pPr>
      <w:r w:rsidRPr="008F5299">
        <w:rPr>
          <w:rFonts w:asciiTheme="minorEastAsia" w:hAnsiTheme="minorEastAsia" w:hint="eastAsia"/>
          <w:sz w:val="24"/>
          <w:szCs w:val="24"/>
        </w:rPr>
        <w:t>3.引用的参考文献</w:t>
      </w:r>
      <w:r w:rsidR="00C87A86">
        <w:rPr>
          <w:rFonts w:asciiTheme="minorEastAsia" w:hAnsiTheme="minorEastAsia" w:hint="eastAsia"/>
          <w:sz w:val="24"/>
          <w:szCs w:val="24"/>
        </w:rPr>
        <w:t>对</w:t>
      </w:r>
      <w:r w:rsidRPr="008F5299">
        <w:rPr>
          <w:rFonts w:asciiTheme="minorEastAsia" w:hAnsiTheme="minorEastAsia" w:hint="eastAsia"/>
          <w:sz w:val="24"/>
          <w:szCs w:val="24"/>
        </w:rPr>
        <w:t>应标注</w:t>
      </w:r>
      <w:r w:rsidR="00B55A96" w:rsidRPr="008F5299">
        <w:rPr>
          <w:rFonts w:asciiTheme="minorEastAsia" w:hAnsiTheme="minorEastAsia" w:hint="eastAsia"/>
          <w:sz w:val="24"/>
          <w:szCs w:val="24"/>
        </w:rPr>
        <w:t>在文章中</w:t>
      </w:r>
      <w:r w:rsidR="00565721" w:rsidRPr="008F5299">
        <w:rPr>
          <w:rFonts w:asciiTheme="minorEastAsia" w:hAnsiTheme="minorEastAsia" w:hint="eastAsia"/>
          <w:sz w:val="24"/>
          <w:szCs w:val="24"/>
        </w:rPr>
        <w:t>，</w:t>
      </w:r>
      <w:r w:rsidR="00D6650B">
        <w:rPr>
          <w:rFonts w:asciiTheme="minorEastAsia" w:hAnsiTheme="minorEastAsia" w:hint="eastAsia"/>
          <w:sz w:val="24"/>
          <w:szCs w:val="24"/>
        </w:rPr>
        <w:t>无参考文献的论文一律不予刊登。</w:t>
      </w:r>
      <w:r w:rsidR="00565721" w:rsidRPr="00B41BB8">
        <w:rPr>
          <w:rFonts w:ascii="楷体" w:eastAsia="楷体" w:hAnsi="楷体" w:hint="eastAsia"/>
          <w:sz w:val="18"/>
          <w:szCs w:val="18"/>
        </w:rPr>
        <w:t>例如：“文献</w:t>
      </w:r>
      <w:r w:rsidR="00565721" w:rsidRPr="00B41BB8">
        <w:rPr>
          <w:rFonts w:ascii="楷体" w:eastAsia="楷体" w:hAnsi="楷体" w:hint="eastAsia"/>
          <w:color w:val="FF0000"/>
          <w:sz w:val="18"/>
          <w:szCs w:val="18"/>
        </w:rPr>
        <w:t>[15</w:t>
      </w:r>
      <w:r w:rsidR="00565721" w:rsidRPr="00B41BB8">
        <w:rPr>
          <w:rFonts w:ascii="楷体" w:eastAsia="楷体" w:hAnsi="楷体" w:hint="eastAsia"/>
          <w:sz w:val="18"/>
          <w:szCs w:val="18"/>
        </w:rPr>
        <w:t>]在古典概率的框架下，证明了随机变量的正交性与独立性是等价的”</w:t>
      </w:r>
      <w:r w:rsidR="00E0016F" w:rsidRPr="00B41BB8">
        <w:rPr>
          <w:rFonts w:ascii="楷体" w:eastAsia="楷体" w:hAnsi="楷体" w:hint="eastAsia"/>
          <w:sz w:val="18"/>
          <w:szCs w:val="18"/>
        </w:rPr>
        <w:t>再如：“从而可能导致传压管内积水，影响真空测量值</w:t>
      </w:r>
      <w:r w:rsidR="00E0016F" w:rsidRPr="00B41BB8">
        <w:rPr>
          <w:rFonts w:ascii="楷体" w:eastAsia="楷体" w:hAnsi="楷体" w:hint="eastAsia"/>
          <w:color w:val="FF0000"/>
          <w:sz w:val="18"/>
          <w:szCs w:val="18"/>
          <w:vertAlign w:val="superscript"/>
        </w:rPr>
        <w:t>[</w:t>
      </w:r>
      <w:r w:rsidR="00E0016F" w:rsidRPr="00B41BB8">
        <w:rPr>
          <w:rFonts w:ascii="楷体" w:eastAsia="楷体" w:hAnsi="楷体"/>
          <w:color w:val="FF0000"/>
          <w:sz w:val="18"/>
          <w:szCs w:val="18"/>
          <w:vertAlign w:val="superscript"/>
        </w:rPr>
        <w:t>4</w:t>
      </w:r>
      <w:r w:rsidR="00E5758B" w:rsidRPr="00B41BB8">
        <w:rPr>
          <w:rFonts w:ascii="楷体" w:eastAsia="楷体" w:hAnsi="楷体" w:hint="eastAsia"/>
          <w:color w:val="FF0000"/>
          <w:sz w:val="18"/>
          <w:szCs w:val="18"/>
          <w:vertAlign w:val="superscript"/>
        </w:rPr>
        <w:t>-</w:t>
      </w:r>
      <w:r w:rsidR="00E0016F" w:rsidRPr="00B41BB8">
        <w:rPr>
          <w:rFonts w:ascii="楷体" w:eastAsia="楷体" w:hAnsi="楷体"/>
          <w:color w:val="FF0000"/>
          <w:sz w:val="18"/>
          <w:szCs w:val="18"/>
          <w:vertAlign w:val="superscript"/>
        </w:rPr>
        <w:t>5</w:t>
      </w:r>
      <w:r w:rsidR="00E0016F" w:rsidRPr="00B41BB8">
        <w:rPr>
          <w:rFonts w:ascii="楷体" w:eastAsia="楷体" w:hAnsi="楷体" w:hint="eastAsia"/>
          <w:color w:val="FF0000"/>
          <w:sz w:val="18"/>
          <w:szCs w:val="18"/>
          <w:vertAlign w:val="superscript"/>
        </w:rPr>
        <w:t>]</w:t>
      </w:r>
      <w:r w:rsidR="00E0016F" w:rsidRPr="00B41BB8">
        <w:rPr>
          <w:rFonts w:ascii="楷体" w:eastAsia="楷体" w:hAnsi="楷体" w:hint="eastAsia"/>
          <w:sz w:val="18"/>
          <w:szCs w:val="18"/>
        </w:rPr>
        <w:t>”。</w:t>
      </w:r>
    </w:p>
    <w:p w:rsidR="00C87A86" w:rsidRDefault="00C87A86" w:rsidP="008F5299">
      <w:pPr>
        <w:rPr>
          <w:rFonts w:asciiTheme="minorEastAsia" w:hAnsiTheme="minorEastAsia"/>
          <w:sz w:val="24"/>
          <w:szCs w:val="24"/>
        </w:rPr>
      </w:pPr>
    </w:p>
    <w:p w:rsidR="00025BB4" w:rsidRDefault="000C6B21" w:rsidP="008F5299">
      <w:pPr>
        <w:rPr>
          <w:rFonts w:asciiTheme="minorEastAsia" w:hAnsiTheme="minorEastAsia" w:hint="eastAsia"/>
          <w:sz w:val="24"/>
          <w:szCs w:val="24"/>
        </w:rPr>
      </w:pPr>
      <w:r w:rsidRPr="008F5299">
        <w:rPr>
          <w:rFonts w:asciiTheme="minorEastAsia" w:hAnsiTheme="minorEastAsia" w:hint="eastAsia"/>
          <w:sz w:val="24"/>
          <w:szCs w:val="24"/>
        </w:rPr>
        <w:t>4</w:t>
      </w:r>
      <w:r w:rsidR="00C468E1" w:rsidRPr="008F5299">
        <w:rPr>
          <w:rFonts w:asciiTheme="minorEastAsia" w:hAnsiTheme="minorEastAsia" w:hint="eastAsia"/>
          <w:sz w:val="24"/>
          <w:szCs w:val="24"/>
        </w:rPr>
        <w:t>.</w:t>
      </w:r>
      <w:r w:rsidR="00CB62B9" w:rsidRPr="008F5299">
        <w:rPr>
          <w:rFonts w:asciiTheme="minorEastAsia" w:hAnsiTheme="minorEastAsia" w:hint="eastAsia"/>
          <w:sz w:val="24"/>
          <w:szCs w:val="24"/>
        </w:rPr>
        <w:t>参考文献</w:t>
      </w:r>
      <w:r w:rsidR="00086308">
        <w:rPr>
          <w:rFonts w:asciiTheme="minorEastAsia" w:hAnsiTheme="minorEastAsia" w:hint="eastAsia"/>
          <w:sz w:val="24"/>
          <w:szCs w:val="24"/>
        </w:rPr>
        <w:t>要求15至</w:t>
      </w:r>
      <w:r w:rsidR="00B41BB8">
        <w:rPr>
          <w:rFonts w:asciiTheme="minorEastAsia" w:hAnsiTheme="minorEastAsia" w:hint="eastAsia"/>
          <w:sz w:val="24"/>
          <w:szCs w:val="24"/>
        </w:rPr>
        <w:t>3</w:t>
      </w:r>
      <w:r w:rsidR="00086308">
        <w:rPr>
          <w:rFonts w:asciiTheme="minorEastAsia" w:hAnsiTheme="minorEastAsia" w:hint="eastAsia"/>
          <w:sz w:val="24"/>
          <w:szCs w:val="24"/>
        </w:rPr>
        <w:t>0篇</w:t>
      </w:r>
      <w:r w:rsidR="004B3683">
        <w:rPr>
          <w:rFonts w:asciiTheme="minorEastAsia" w:hAnsiTheme="minorEastAsia" w:hint="eastAsia"/>
          <w:sz w:val="24"/>
          <w:szCs w:val="24"/>
        </w:rPr>
        <w:t>，</w:t>
      </w:r>
      <w:r w:rsidR="00A072F4">
        <w:rPr>
          <w:rFonts w:asciiTheme="minorEastAsia" w:hAnsiTheme="minorEastAsia" w:hint="eastAsia"/>
          <w:sz w:val="24"/>
          <w:szCs w:val="24"/>
        </w:rPr>
        <w:t>包括</w:t>
      </w:r>
      <w:r w:rsidR="00EB5DC5">
        <w:rPr>
          <w:rFonts w:asciiTheme="minorEastAsia" w:hAnsiTheme="minorEastAsia" w:hint="eastAsia"/>
          <w:sz w:val="24"/>
          <w:szCs w:val="24"/>
        </w:rPr>
        <w:t>正式期刊的论文</w:t>
      </w:r>
      <w:r w:rsidR="00BA1F25">
        <w:rPr>
          <w:rFonts w:asciiTheme="minorEastAsia" w:hAnsiTheme="minorEastAsia" w:hint="eastAsia"/>
          <w:sz w:val="24"/>
          <w:szCs w:val="24"/>
        </w:rPr>
        <w:t>、</w:t>
      </w:r>
      <w:r w:rsidR="00A072F4">
        <w:rPr>
          <w:rFonts w:asciiTheme="minorEastAsia" w:hAnsiTheme="minorEastAsia" w:hint="eastAsia"/>
          <w:sz w:val="24"/>
          <w:szCs w:val="24"/>
        </w:rPr>
        <w:t>或</w:t>
      </w:r>
      <w:r w:rsidR="00EB5DC5">
        <w:rPr>
          <w:rFonts w:asciiTheme="minorEastAsia" w:hAnsiTheme="minorEastAsia" w:hint="eastAsia"/>
          <w:sz w:val="24"/>
          <w:szCs w:val="24"/>
        </w:rPr>
        <w:t>正式出版的书籍、</w:t>
      </w:r>
      <w:r w:rsidR="00A072F4">
        <w:rPr>
          <w:rFonts w:asciiTheme="minorEastAsia" w:hAnsiTheme="minorEastAsia" w:hint="eastAsia"/>
          <w:sz w:val="24"/>
          <w:szCs w:val="24"/>
        </w:rPr>
        <w:t>或</w:t>
      </w:r>
      <w:r w:rsidR="00EB5DC5">
        <w:rPr>
          <w:rFonts w:asciiTheme="minorEastAsia" w:hAnsiTheme="minorEastAsia" w:hint="eastAsia"/>
          <w:sz w:val="24"/>
          <w:szCs w:val="24"/>
        </w:rPr>
        <w:t>标准等。</w:t>
      </w:r>
    </w:p>
    <w:p w:rsidR="00A072F4" w:rsidRDefault="00A072F4" w:rsidP="008F5299">
      <w:pPr>
        <w:rPr>
          <w:rFonts w:asciiTheme="minorEastAsia" w:hAnsiTheme="minorEastAsia"/>
          <w:sz w:val="24"/>
          <w:szCs w:val="24"/>
        </w:rPr>
      </w:pPr>
    </w:p>
    <w:p w:rsidR="00C468E1" w:rsidRPr="008F5299" w:rsidRDefault="00CB62B9" w:rsidP="008F5299">
      <w:pPr>
        <w:rPr>
          <w:rFonts w:asciiTheme="minorEastAsia" w:hAnsiTheme="minorEastAsia"/>
          <w:sz w:val="24"/>
          <w:szCs w:val="24"/>
        </w:rPr>
      </w:pPr>
      <w:r>
        <w:rPr>
          <w:rFonts w:asciiTheme="minorEastAsia" w:hAnsiTheme="minorEastAsia" w:hint="eastAsia"/>
          <w:sz w:val="24"/>
          <w:szCs w:val="24"/>
        </w:rPr>
        <w:t>5.</w:t>
      </w:r>
      <w:r w:rsidR="00C468E1" w:rsidRPr="008F5299">
        <w:rPr>
          <w:rFonts w:asciiTheme="minorEastAsia" w:hAnsiTheme="minorEastAsia" w:hint="eastAsia"/>
          <w:sz w:val="24"/>
          <w:szCs w:val="24"/>
        </w:rPr>
        <w:t>在论文最后</w:t>
      </w:r>
      <w:r w:rsidR="008F5299">
        <w:rPr>
          <w:rFonts w:asciiTheme="minorEastAsia" w:hAnsiTheme="minorEastAsia" w:hint="eastAsia"/>
          <w:sz w:val="24"/>
          <w:szCs w:val="24"/>
        </w:rPr>
        <w:t>，</w:t>
      </w:r>
      <w:r w:rsidR="00C87A86">
        <w:rPr>
          <w:rFonts w:asciiTheme="minorEastAsia" w:hAnsiTheme="minorEastAsia" w:hint="eastAsia"/>
          <w:sz w:val="24"/>
          <w:szCs w:val="24"/>
        </w:rPr>
        <w:t>附</w:t>
      </w:r>
      <w:r w:rsidR="00C468E1" w:rsidRPr="008F5299">
        <w:rPr>
          <w:rFonts w:asciiTheme="minorEastAsia" w:hAnsiTheme="minorEastAsia" w:hint="eastAsia"/>
          <w:sz w:val="24"/>
          <w:szCs w:val="24"/>
        </w:rPr>
        <w:t>上</w:t>
      </w:r>
      <w:r w:rsidR="008C7717">
        <w:rPr>
          <w:rFonts w:asciiTheme="minorEastAsia" w:hAnsiTheme="minorEastAsia" w:hint="eastAsia"/>
          <w:sz w:val="24"/>
          <w:szCs w:val="24"/>
        </w:rPr>
        <w:t>第一</w:t>
      </w:r>
      <w:r w:rsidR="00C468E1" w:rsidRPr="008F5299">
        <w:rPr>
          <w:rFonts w:asciiTheme="minorEastAsia" w:hAnsiTheme="minorEastAsia" w:hint="eastAsia"/>
          <w:sz w:val="24"/>
          <w:szCs w:val="24"/>
        </w:rPr>
        <w:t>作者简介</w:t>
      </w:r>
      <w:r w:rsidR="00A072F4">
        <w:rPr>
          <w:rFonts w:asciiTheme="minorEastAsia" w:hAnsiTheme="minorEastAsia" w:hint="eastAsia"/>
          <w:sz w:val="24"/>
          <w:szCs w:val="24"/>
        </w:rPr>
        <w:t>，</w:t>
      </w:r>
      <w:r w:rsidR="00C468E1" w:rsidRPr="008F5299">
        <w:rPr>
          <w:rFonts w:asciiTheme="minorEastAsia" w:hAnsiTheme="minorEastAsia" w:hint="eastAsia"/>
          <w:sz w:val="24"/>
          <w:szCs w:val="24"/>
        </w:rPr>
        <w:t>附上一寸作者免冠</w:t>
      </w:r>
      <w:r w:rsidR="00C87A86">
        <w:rPr>
          <w:rFonts w:asciiTheme="minorEastAsia" w:hAnsiTheme="minorEastAsia" w:hint="eastAsia"/>
          <w:sz w:val="24"/>
          <w:szCs w:val="24"/>
        </w:rPr>
        <w:t>彩色</w:t>
      </w:r>
      <w:r w:rsidR="00C468E1" w:rsidRPr="008F5299">
        <w:rPr>
          <w:rFonts w:asciiTheme="minorEastAsia" w:hAnsiTheme="minorEastAsia" w:hint="eastAsia"/>
          <w:sz w:val="24"/>
          <w:szCs w:val="24"/>
        </w:rPr>
        <w:t>照片，</w:t>
      </w:r>
      <w:r w:rsidR="008F5299">
        <w:rPr>
          <w:rFonts w:asciiTheme="minorEastAsia" w:hAnsiTheme="minorEastAsia" w:hint="eastAsia"/>
          <w:sz w:val="24"/>
          <w:szCs w:val="24"/>
        </w:rPr>
        <w:t>具体</w:t>
      </w:r>
      <w:r w:rsidR="008F5299">
        <w:rPr>
          <w:rFonts w:asciiTheme="minorEastAsia" w:hAnsiTheme="minorEastAsia"/>
          <w:sz w:val="24"/>
          <w:szCs w:val="24"/>
        </w:rPr>
        <w:t>见</w:t>
      </w:r>
      <w:r w:rsidR="008F5299">
        <w:rPr>
          <w:rFonts w:asciiTheme="minorEastAsia" w:hAnsiTheme="minorEastAsia" w:hint="eastAsia"/>
          <w:sz w:val="24"/>
          <w:szCs w:val="24"/>
        </w:rPr>
        <w:t>模板</w:t>
      </w:r>
      <w:r w:rsidR="00A072F4">
        <w:rPr>
          <w:rFonts w:asciiTheme="minorEastAsia" w:hAnsiTheme="minorEastAsia" w:hint="eastAsia"/>
          <w:sz w:val="24"/>
          <w:szCs w:val="24"/>
        </w:rPr>
        <w:t>。</w:t>
      </w:r>
      <w:r w:rsidR="008F5299" w:rsidRPr="00D373F4">
        <w:rPr>
          <w:rFonts w:ascii="楷体" w:eastAsia="楷体" w:hAnsi="楷体" w:hint="eastAsia"/>
          <w:sz w:val="18"/>
          <w:szCs w:val="18"/>
        </w:rPr>
        <w:t>（内容包括</w:t>
      </w:r>
      <w:r w:rsidR="008F5299" w:rsidRPr="00D373F4">
        <w:rPr>
          <w:rFonts w:ascii="楷体" w:eastAsia="楷体" w:hAnsi="楷体"/>
          <w:sz w:val="18"/>
          <w:szCs w:val="18"/>
        </w:rPr>
        <w:t>：</w:t>
      </w:r>
      <w:r w:rsidR="008F5299" w:rsidRPr="00D373F4">
        <w:rPr>
          <w:rFonts w:ascii="楷体" w:eastAsia="楷体" w:hAnsi="楷体" w:hint="eastAsia"/>
          <w:color w:val="FF0000"/>
          <w:sz w:val="18"/>
          <w:szCs w:val="18"/>
        </w:rPr>
        <w:t>姓名、出</w:t>
      </w:r>
      <w:r w:rsidR="00D373F4" w:rsidRPr="00D373F4">
        <w:rPr>
          <w:rFonts w:ascii="楷体" w:eastAsia="楷体" w:hAnsi="楷体" w:hint="eastAsia"/>
          <w:color w:val="FF0000"/>
          <w:sz w:val="18"/>
          <w:szCs w:val="18"/>
        </w:rPr>
        <w:t>生</w:t>
      </w:r>
      <w:r w:rsidR="008F5299" w:rsidRPr="00D373F4">
        <w:rPr>
          <w:rFonts w:ascii="楷体" w:eastAsia="楷体" w:hAnsi="楷体" w:hint="eastAsia"/>
          <w:color w:val="FF0000"/>
          <w:sz w:val="18"/>
          <w:szCs w:val="18"/>
        </w:rPr>
        <w:t>年、学历、职称，现在从事什么专业的工作</w:t>
      </w:r>
      <w:r w:rsidR="008F5299" w:rsidRPr="00D373F4">
        <w:rPr>
          <w:rFonts w:ascii="楷体" w:eastAsia="楷体" w:hAnsi="楷体" w:hint="eastAsia"/>
          <w:sz w:val="18"/>
          <w:szCs w:val="18"/>
        </w:rPr>
        <w:t>）。</w:t>
      </w:r>
    </w:p>
    <w:p w:rsidR="00C87A86" w:rsidRDefault="00C87A86" w:rsidP="008F5299">
      <w:pPr>
        <w:rPr>
          <w:rFonts w:asciiTheme="minorEastAsia" w:hAnsiTheme="minorEastAsia"/>
          <w:sz w:val="24"/>
          <w:szCs w:val="24"/>
        </w:rPr>
      </w:pPr>
    </w:p>
    <w:p w:rsidR="00C87A86" w:rsidRPr="005C5B67" w:rsidRDefault="00CB62B9" w:rsidP="008F5299">
      <w:pPr>
        <w:rPr>
          <w:rFonts w:ascii="仿宋" w:eastAsia="仿宋" w:hAnsi="仿宋"/>
          <w:sz w:val="18"/>
          <w:szCs w:val="18"/>
        </w:rPr>
      </w:pPr>
      <w:r>
        <w:rPr>
          <w:rFonts w:asciiTheme="minorEastAsia" w:hAnsiTheme="minorEastAsia"/>
          <w:sz w:val="24"/>
          <w:szCs w:val="24"/>
        </w:rPr>
        <w:t>6.</w:t>
      </w:r>
      <w:r w:rsidR="00B233C9" w:rsidRPr="00630547">
        <w:rPr>
          <w:rFonts w:asciiTheme="minorEastAsia" w:hAnsiTheme="minorEastAsia" w:hint="eastAsia"/>
          <w:sz w:val="24"/>
          <w:szCs w:val="24"/>
        </w:rPr>
        <w:t>请将</w:t>
      </w:r>
      <w:r w:rsidR="00B233C9" w:rsidRPr="00630547">
        <w:rPr>
          <w:rFonts w:asciiTheme="minorEastAsia" w:hAnsiTheme="minorEastAsia"/>
          <w:sz w:val="24"/>
          <w:szCs w:val="24"/>
        </w:rPr>
        <w:t>论文送相关专业</w:t>
      </w:r>
      <w:r w:rsidR="00AF388B" w:rsidRPr="00630547">
        <w:rPr>
          <w:rFonts w:asciiTheme="minorEastAsia" w:hAnsiTheme="minorEastAsia" w:hint="eastAsia"/>
          <w:sz w:val="24"/>
          <w:szCs w:val="24"/>
        </w:rPr>
        <w:t>专家（</w:t>
      </w:r>
      <w:r w:rsidR="00630547" w:rsidRPr="00A072F4">
        <w:rPr>
          <w:rFonts w:asciiTheme="minorEastAsia" w:hAnsiTheme="minorEastAsia" w:hint="eastAsia"/>
          <w:sz w:val="18"/>
          <w:szCs w:val="18"/>
        </w:rPr>
        <w:t>专家</w:t>
      </w:r>
      <w:r w:rsidR="00AF388B" w:rsidRPr="00A072F4">
        <w:rPr>
          <w:rFonts w:asciiTheme="minorEastAsia" w:hAnsiTheme="minorEastAsia" w:hint="eastAsia"/>
          <w:sz w:val="18"/>
          <w:szCs w:val="18"/>
        </w:rPr>
        <w:t>请在</w:t>
      </w:r>
      <w:r w:rsidR="00A072F4">
        <w:rPr>
          <w:rFonts w:asciiTheme="minorEastAsia" w:hAnsiTheme="minorEastAsia" w:hint="eastAsia"/>
          <w:sz w:val="18"/>
          <w:szCs w:val="18"/>
        </w:rPr>
        <w:t>采编</w:t>
      </w:r>
      <w:r w:rsidR="00AF388B" w:rsidRPr="00A072F4">
        <w:rPr>
          <w:rFonts w:asciiTheme="minorEastAsia" w:hAnsiTheme="minorEastAsia" w:hint="eastAsia"/>
          <w:sz w:val="18"/>
          <w:szCs w:val="18"/>
        </w:rPr>
        <w:t>系统内注册为审稿人</w:t>
      </w:r>
      <w:r w:rsidR="00AF388B" w:rsidRPr="00630547">
        <w:rPr>
          <w:rFonts w:asciiTheme="minorEastAsia" w:hAnsiTheme="minorEastAsia" w:hint="eastAsia"/>
          <w:sz w:val="24"/>
          <w:szCs w:val="24"/>
        </w:rPr>
        <w:t>）</w:t>
      </w:r>
      <w:r w:rsidR="00C87A86" w:rsidRPr="00630547">
        <w:rPr>
          <w:rFonts w:asciiTheme="minorEastAsia" w:hAnsiTheme="minorEastAsia" w:hint="eastAsia"/>
          <w:sz w:val="24"/>
          <w:szCs w:val="24"/>
        </w:rPr>
        <w:t>进行初步</w:t>
      </w:r>
      <w:r w:rsidR="00B233C9" w:rsidRPr="00630547">
        <w:rPr>
          <w:rFonts w:asciiTheme="minorEastAsia" w:hAnsiTheme="minorEastAsia"/>
          <w:sz w:val="24"/>
          <w:szCs w:val="24"/>
        </w:rPr>
        <w:t>审</w:t>
      </w:r>
      <w:r w:rsidR="00B233C9" w:rsidRPr="00630547">
        <w:rPr>
          <w:rFonts w:asciiTheme="minorEastAsia" w:hAnsiTheme="minorEastAsia" w:hint="eastAsia"/>
          <w:sz w:val="24"/>
          <w:szCs w:val="24"/>
        </w:rPr>
        <w:t>稿</w:t>
      </w:r>
      <w:r w:rsidR="00930DEC">
        <w:rPr>
          <w:rFonts w:asciiTheme="minorEastAsia" w:hAnsiTheme="minorEastAsia" w:hint="eastAsia"/>
          <w:sz w:val="28"/>
          <w:szCs w:val="28"/>
        </w:rPr>
        <w:t>。</w:t>
      </w:r>
      <w:r w:rsidR="00630547" w:rsidRPr="005C5B67">
        <w:rPr>
          <w:rFonts w:ascii="楷体" w:eastAsia="楷体" w:hAnsi="楷体" w:hint="eastAsia"/>
          <w:sz w:val="18"/>
          <w:szCs w:val="18"/>
        </w:rPr>
        <w:t>注册地址：</w:t>
      </w:r>
      <w:hyperlink r:id="rId10" w:history="1">
        <w:r w:rsidR="00437CBE" w:rsidRPr="005C5B67">
          <w:rPr>
            <w:rStyle w:val="a7"/>
            <w:rFonts w:ascii="楷体" w:eastAsia="楷体" w:hAnsi="楷体" w:cs="Times New Roman"/>
            <w:sz w:val="18"/>
            <w:szCs w:val="18"/>
          </w:rPr>
          <w:t>http://dldsj.ijournals.cn/ch/index.aspx</w:t>
        </w:r>
      </w:hyperlink>
      <w:r w:rsidR="00437CBE" w:rsidRPr="005C5B67">
        <w:rPr>
          <w:rFonts w:ascii="楷体" w:eastAsia="楷体" w:hAnsi="楷体" w:cs="Times New Roman" w:hint="eastAsia"/>
          <w:sz w:val="18"/>
          <w:szCs w:val="18"/>
        </w:rPr>
        <w:t>或</w:t>
      </w:r>
      <w:r w:rsidR="00EF7618" w:rsidRPr="005C5B67">
        <w:rPr>
          <w:rFonts w:ascii="楷体" w:eastAsia="楷体" w:hAnsi="楷体" w:cs="Times New Roman" w:hint="eastAsia"/>
          <w:sz w:val="18"/>
          <w:szCs w:val="18"/>
        </w:rPr>
        <w:t>关注</w:t>
      </w:r>
      <w:r w:rsidR="00EF7618" w:rsidRPr="005C5B67">
        <w:rPr>
          <w:rFonts w:ascii="楷体" w:eastAsia="楷体" w:hAnsi="楷体"/>
          <w:sz w:val="18"/>
          <w:szCs w:val="18"/>
        </w:rPr>
        <w:t>《</w:t>
      </w:r>
      <w:r w:rsidR="00EF7618" w:rsidRPr="005C5B67">
        <w:rPr>
          <w:rFonts w:ascii="楷体" w:eastAsia="楷体" w:hAnsi="楷体" w:hint="eastAsia"/>
          <w:sz w:val="18"/>
          <w:szCs w:val="18"/>
        </w:rPr>
        <w:t>电力大数据</w:t>
      </w:r>
      <w:r w:rsidR="00EF7618" w:rsidRPr="005C5B67">
        <w:rPr>
          <w:rFonts w:ascii="楷体" w:eastAsia="楷体" w:hAnsi="楷体"/>
          <w:sz w:val="18"/>
          <w:szCs w:val="18"/>
        </w:rPr>
        <w:t>》</w:t>
      </w:r>
      <w:r w:rsidR="00EF7618" w:rsidRPr="005C5B67">
        <w:rPr>
          <w:rFonts w:ascii="楷体" w:eastAsia="楷体" w:hAnsi="楷体" w:cs="Times New Roman" w:hint="eastAsia"/>
          <w:sz w:val="18"/>
          <w:szCs w:val="18"/>
        </w:rPr>
        <w:t>公众号：电力大数据论坛</w:t>
      </w:r>
      <w:r w:rsidR="00437CBE" w:rsidRPr="005C5B67">
        <w:rPr>
          <w:rFonts w:ascii="楷体" w:eastAsia="楷体" w:hAnsi="楷体" w:cs="Times New Roman" w:hint="eastAsia"/>
          <w:sz w:val="18"/>
          <w:szCs w:val="18"/>
        </w:rPr>
        <w:t>，</w:t>
      </w:r>
      <w:r w:rsidR="00A072F4">
        <w:rPr>
          <w:rFonts w:ascii="楷体" w:eastAsia="楷体" w:hAnsi="楷体" w:hint="eastAsia"/>
          <w:sz w:val="18"/>
          <w:szCs w:val="18"/>
        </w:rPr>
        <w:t>在采编系统</w:t>
      </w:r>
      <w:r w:rsidR="00802600" w:rsidRPr="005C5B67">
        <w:rPr>
          <w:rFonts w:ascii="楷体" w:eastAsia="楷体" w:hAnsi="楷体" w:hint="eastAsia"/>
          <w:sz w:val="18"/>
          <w:szCs w:val="18"/>
        </w:rPr>
        <w:t>点击“审稿登录”</w:t>
      </w:r>
      <w:r w:rsidR="00D373F4" w:rsidRPr="005C5B67">
        <w:rPr>
          <w:rFonts w:ascii="楷体" w:eastAsia="楷体" w:hAnsi="楷体" w:hint="eastAsia"/>
          <w:sz w:val="18"/>
          <w:szCs w:val="18"/>
        </w:rPr>
        <w:t>由审稿人本人</w:t>
      </w:r>
      <w:r w:rsidR="00025BB4" w:rsidRPr="005C5B67">
        <w:rPr>
          <w:rFonts w:ascii="楷体" w:eastAsia="楷体" w:hAnsi="楷体" w:hint="eastAsia"/>
          <w:sz w:val="18"/>
          <w:szCs w:val="18"/>
        </w:rPr>
        <w:t>注册</w:t>
      </w:r>
      <w:r w:rsidR="001606DA" w:rsidRPr="005C5B67">
        <w:rPr>
          <w:rFonts w:ascii="楷体" w:eastAsia="楷体" w:hAnsi="楷体" w:hint="eastAsia"/>
          <w:sz w:val="18"/>
          <w:szCs w:val="18"/>
        </w:rPr>
        <w:t>。</w:t>
      </w:r>
    </w:p>
    <w:p w:rsidR="00AF388B" w:rsidRPr="00437CBE" w:rsidRDefault="00AF388B" w:rsidP="008F5299">
      <w:pPr>
        <w:rPr>
          <w:rFonts w:asciiTheme="minorEastAsia" w:hAnsiTheme="minorEastAsia"/>
          <w:sz w:val="18"/>
          <w:szCs w:val="18"/>
        </w:rPr>
      </w:pPr>
    </w:p>
    <w:p w:rsidR="001606DA" w:rsidRDefault="00CB62B9" w:rsidP="008F5299">
      <w:pPr>
        <w:rPr>
          <w:rFonts w:ascii="楷体" w:eastAsia="楷体" w:hAnsi="楷体"/>
          <w:sz w:val="18"/>
          <w:szCs w:val="18"/>
        </w:rPr>
      </w:pPr>
      <w:r>
        <w:rPr>
          <w:rFonts w:asciiTheme="minorEastAsia" w:hAnsiTheme="minorEastAsia" w:hint="eastAsia"/>
          <w:sz w:val="24"/>
          <w:szCs w:val="24"/>
        </w:rPr>
        <w:t>7.</w:t>
      </w:r>
      <w:r w:rsidR="00A072F4">
        <w:rPr>
          <w:rFonts w:asciiTheme="minorEastAsia" w:hAnsiTheme="minorEastAsia" w:hint="eastAsia"/>
          <w:sz w:val="24"/>
          <w:szCs w:val="24"/>
        </w:rPr>
        <w:t>在采编系统</w:t>
      </w:r>
      <w:r w:rsidR="00025BB4" w:rsidRPr="002205C7">
        <w:rPr>
          <w:rFonts w:asciiTheme="minorEastAsia" w:hAnsiTheme="minorEastAsia" w:hint="eastAsia"/>
          <w:sz w:val="24"/>
          <w:szCs w:val="24"/>
        </w:rPr>
        <w:t>详细填写</w:t>
      </w:r>
      <w:r w:rsidR="000F412C" w:rsidRPr="002205C7">
        <w:rPr>
          <w:rFonts w:asciiTheme="minorEastAsia" w:hAnsiTheme="minorEastAsia" w:hint="eastAsia"/>
          <w:sz w:val="24"/>
          <w:szCs w:val="24"/>
        </w:rPr>
        <w:t>相关</w:t>
      </w:r>
      <w:r w:rsidR="00025BB4" w:rsidRPr="002205C7">
        <w:rPr>
          <w:rFonts w:asciiTheme="minorEastAsia" w:hAnsiTheme="minorEastAsia"/>
          <w:sz w:val="24"/>
          <w:szCs w:val="24"/>
        </w:rPr>
        <w:t>信息</w:t>
      </w:r>
      <w:r w:rsidR="001606DA" w:rsidRPr="002205C7">
        <w:rPr>
          <w:rFonts w:asciiTheme="minorEastAsia" w:hAnsiTheme="minorEastAsia"/>
          <w:sz w:val="24"/>
          <w:szCs w:val="24"/>
        </w:rPr>
        <w:t>：邮编、地址、手机号</w:t>
      </w:r>
      <w:r w:rsidR="00BD7018" w:rsidRPr="002205C7">
        <w:rPr>
          <w:rFonts w:asciiTheme="minorEastAsia" w:hAnsiTheme="minorEastAsia" w:hint="eastAsia"/>
          <w:sz w:val="24"/>
          <w:szCs w:val="24"/>
        </w:rPr>
        <w:t>和邮箱</w:t>
      </w:r>
      <w:r w:rsidR="00351A6C" w:rsidRPr="002205C7">
        <w:rPr>
          <w:rFonts w:asciiTheme="minorEastAsia" w:hAnsiTheme="minorEastAsia" w:hint="eastAsia"/>
          <w:sz w:val="24"/>
          <w:szCs w:val="24"/>
        </w:rPr>
        <w:t>等</w:t>
      </w:r>
      <w:r w:rsidR="001606DA" w:rsidRPr="002205C7">
        <w:rPr>
          <w:rFonts w:asciiTheme="minorEastAsia" w:hAnsiTheme="minorEastAsia"/>
          <w:sz w:val="24"/>
          <w:szCs w:val="24"/>
        </w:rPr>
        <w:t>。</w:t>
      </w:r>
      <w:r w:rsidR="00025BB4" w:rsidRPr="00C87A86">
        <w:rPr>
          <w:rFonts w:ascii="楷体" w:eastAsia="楷体" w:hAnsi="楷体" w:hint="eastAsia"/>
          <w:sz w:val="18"/>
          <w:szCs w:val="18"/>
        </w:rPr>
        <w:t>例如：</w:t>
      </w:r>
      <w:r w:rsidR="00025BB4" w:rsidRPr="00004492">
        <w:rPr>
          <w:rFonts w:ascii="楷体" w:eastAsia="楷体" w:hAnsi="楷体" w:hint="eastAsia"/>
          <w:sz w:val="18"/>
          <w:szCs w:val="18"/>
        </w:rPr>
        <w:t>“</w:t>
      </w:r>
      <w:r w:rsidR="00004492" w:rsidRPr="00CA6B6D">
        <w:rPr>
          <w:rFonts w:ascii="楷体" w:eastAsia="楷体" w:hAnsi="楷体"/>
          <w:color w:val="FF0000"/>
          <w:sz w:val="18"/>
          <w:szCs w:val="18"/>
        </w:rPr>
        <w:t>邮编</w:t>
      </w:r>
      <w:r w:rsidR="00004492" w:rsidRPr="00CA6B6D">
        <w:rPr>
          <w:rFonts w:ascii="楷体" w:eastAsia="楷体" w:hAnsi="楷体" w:hint="eastAsia"/>
          <w:color w:val="FF0000"/>
          <w:sz w:val="18"/>
          <w:szCs w:val="18"/>
        </w:rPr>
        <w:t>550002；</w:t>
      </w:r>
      <w:r w:rsidR="00004492" w:rsidRPr="00CA6B6D">
        <w:rPr>
          <w:rFonts w:ascii="楷体" w:eastAsia="楷体" w:hAnsi="楷体"/>
          <w:color w:val="FF0000"/>
          <w:sz w:val="18"/>
          <w:szCs w:val="18"/>
        </w:rPr>
        <w:t>地址</w:t>
      </w:r>
      <w:r w:rsidR="00004492" w:rsidRPr="00CA6B6D">
        <w:rPr>
          <w:rFonts w:ascii="楷体" w:eastAsia="楷体" w:hAnsi="楷体" w:hint="eastAsia"/>
          <w:color w:val="FF0000"/>
          <w:sz w:val="18"/>
          <w:szCs w:val="18"/>
        </w:rPr>
        <w:t>：贵阳市南明区</w:t>
      </w:r>
      <w:r w:rsidR="00BD7018" w:rsidRPr="00CA6B6D">
        <w:rPr>
          <w:rFonts w:ascii="楷体" w:eastAsia="楷体" w:hAnsi="楷体" w:hint="eastAsia"/>
          <w:color w:val="FF0000"/>
          <w:sz w:val="18"/>
          <w:szCs w:val="18"/>
        </w:rPr>
        <w:t>瑞金南路××</w:t>
      </w:r>
      <w:r w:rsidR="00004492" w:rsidRPr="00CA6B6D">
        <w:rPr>
          <w:rFonts w:ascii="楷体" w:eastAsia="楷体" w:hAnsi="楷体" w:hint="eastAsia"/>
          <w:color w:val="FF0000"/>
          <w:sz w:val="18"/>
          <w:szCs w:val="18"/>
        </w:rPr>
        <w:t>号</w:t>
      </w:r>
      <w:r w:rsidR="00BD7018" w:rsidRPr="00CA6B6D">
        <w:rPr>
          <w:rFonts w:ascii="楷体" w:eastAsia="楷体" w:hAnsi="楷体" w:hint="eastAsia"/>
          <w:color w:val="FF0000"/>
          <w:sz w:val="18"/>
          <w:szCs w:val="18"/>
        </w:rPr>
        <w:t>××</w:t>
      </w:r>
      <w:r w:rsidR="00004492" w:rsidRPr="00CA6B6D">
        <w:rPr>
          <w:rFonts w:ascii="楷体" w:eastAsia="楷体" w:hAnsi="楷体" w:hint="eastAsia"/>
          <w:color w:val="FF0000"/>
          <w:sz w:val="18"/>
          <w:szCs w:val="18"/>
        </w:rPr>
        <w:t>大厦2</w:t>
      </w:r>
      <w:r w:rsidR="00BD7018" w:rsidRPr="00CA6B6D">
        <w:rPr>
          <w:rFonts w:ascii="楷体" w:eastAsia="楷体" w:hAnsi="楷体" w:hint="eastAsia"/>
          <w:color w:val="FF0000"/>
          <w:sz w:val="18"/>
          <w:szCs w:val="18"/>
        </w:rPr>
        <w:t>0</w:t>
      </w:r>
      <w:r w:rsidR="00004492" w:rsidRPr="00CA6B6D">
        <w:rPr>
          <w:rFonts w:ascii="楷体" w:eastAsia="楷体" w:hAnsi="楷体" w:hint="eastAsia"/>
          <w:color w:val="FF0000"/>
          <w:sz w:val="18"/>
          <w:szCs w:val="18"/>
        </w:rPr>
        <w:t>0</w:t>
      </w:r>
      <w:r w:rsidR="00BD7018" w:rsidRPr="00CA6B6D">
        <w:rPr>
          <w:rFonts w:ascii="楷体" w:eastAsia="楷体" w:hAnsi="楷体" w:hint="eastAsia"/>
          <w:color w:val="FF0000"/>
          <w:sz w:val="18"/>
          <w:szCs w:val="18"/>
        </w:rPr>
        <w:t>6</w:t>
      </w:r>
      <w:r w:rsidR="00004492" w:rsidRPr="00CA6B6D">
        <w:rPr>
          <w:rFonts w:ascii="楷体" w:eastAsia="楷体" w:hAnsi="楷体" w:hint="eastAsia"/>
          <w:color w:val="FF0000"/>
          <w:sz w:val="18"/>
          <w:szCs w:val="18"/>
        </w:rPr>
        <w:t>室；</w:t>
      </w:r>
      <w:r w:rsidR="00004492" w:rsidRPr="00CA6B6D">
        <w:rPr>
          <w:rFonts w:ascii="楷体" w:eastAsia="楷体" w:hAnsi="楷体"/>
          <w:color w:val="FF0000"/>
          <w:sz w:val="18"/>
          <w:szCs w:val="18"/>
        </w:rPr>
        <w:t>手机号</w:t>
      </w:r>
      <w:r w:rsidR="00004492" w:rsidRPr="00CA6B6D">
        <w:rPr>
          <w:rFonts w:ascii="楷体" w:eastAsia="楷体" w:hAnsi="楷体" w:hint="eastAsia"/>
          <w:color w:val="FF0000"/>
          <w:sz w:val="18"/>
          <w:szCs w:val="18"/>
        </w:rPr>
        <w:t>：13885</w:t>
      </w:r>
      <w:r w:rsidR="00BD7018" w:rsidRPr="00CA6B6D">
        <w:rPr>
          <w:rFonts w:ascii="楷体" w:eastAsia="楷体" w:hAnsi="楷体" w:hint="eastAsia"/>
          <w:color w:val="FF0000"/>
          <w:sz w:val="18"/>
          <w:szCs w:val="18"/>
        </w:rPr>
        <w:t>****</w:t>
      </w:r>
      <w:r w:rsidR="00004492" w:rsidRPr="00CA6B6D">
        <w:rPr>
          <w:rFonts w:ascii="楷体" w:eastAsia="楷体" w:hAnsi="楷体" w:hint="eastAsia"/>
          <w:color w:val="FF0000"/>
          <w:sz w:val="18"/>
          <w:szCs w:val="18"/>
        </w:rPr>
        <w:t>87</w:t>
      </w:r>
      <w:r w:rsidR="00BD7018" w:rsidRPr="00CA6B6D">
        <w:rPr>
          <w:rFonts w:ascii="楷体" w:eastAsia="楷体" w:hAnsi="楷体" w:hint="eastAsia"/>
          <w:color w:val="FF0000"/>
          <w:sz w:val="18"/>
          <w:szCs w:val="18"/>
        </w:rPr>
        <w:t>，邮箱：</w:t>
      </w:r>
      <w:hyperlink r:id="rId11" w:history="1">
        <w:r w:rsidR="002205C7" w:rsidRPr="00085135">
          <w:rPr>
            <w:rStyle w:val="a7"/>
            <w:rFonts w:ascii="楷体" w:eastAsia="楷体" w:hAnsi="楷体" w:hint="eastAsia"/>
            <w:sz w:val="18"/>
            <w:szCs w:val="18"/>
          </w:rPr>
          <w:t>68*****57@qq.com</w:t>
        </w:r>
      </w:hyperlink>
      <w:r w:rsidR="00025BB4" w:rsidRPr="00BD7018">
        <w:rPr>
          <w:rFonts w:ascii="楷体" w:eastAsia="楷体" w:hAnsi="楷体" w:hint="eastAsia"/>
          <w:sz w:val="18"/>
          <w:szCs w:val="18"/>
        </w:rPr>
        <w:t>”。</w:t>
      </w:r>
    </w:p>
    <w:p w:rsidR="00EF7618" w:rsidRDefault="00EF7618" w:rsidP="008F5299">
      <w:pPr>
        <w:rPr>
          <w:rFonts w:ascii="楷体" w:eastAsia="楷体" w:hAnsi="楷体"/>
          <w:sz w:val="18"/>
          <w:szCs w:val="18"/>
        </w:rPr>
      </w:pPr>
    </w:p>
    <w:p w:rsidR="002205C7" w:rsidRPr="002205C7" w:rsidRDefault="002205C7" w:rsidP="008F5299">
      <w:pPr>
        <w:rPr>
          <w:rFonts w:asciiTheme="minorEastAsia" w:hAnsiTheme="minorEastAsia"/>
          <w:sz w:val="24"/>
          <w:szCs w:val="24"/>
        </w:rPr>
      </w:pPr>
      <w:r w:rsidRPr="002205C7">
        <w:rPr>
          <w:rFonts w:asciiTheme="minorEastAsia" w:hAnsiTheme="minorEastAsia" w:hint="eastAsia"/>
          <w:sz w:val="24"/>
          <w:szCs w:val="24"/>
        </w:rPr>
        <w:t>8.</w:t>
      </w:r>
      <w:r w:rsidR="00A072F4">
        <w:rPr>
          <w:rFonts w:asciiTheme="minorEastAsia" w:hAnsiTheme="minorEastAsia" w:hint="eastAsia"/>
          <w:sz w:val="24"/>
          <w:szCs w:val="24"/>
        </w:rPr>
        <w:t>采编系统的信息框，</w:t>
      </w:r>
      <w:r w:rsidRPr="002205C7">
        <w:rPr>
          <w:rFonts w:asciiTheme="minorEastAsia" w:hAnsiTheme="minorEastAsia" w:hint="eastAsia"/>
          <w:sz w:val="24"/>
          <w:szCs w:val="24"/>
        </w:rPr>
        <w:t>应全部详细填写</w:t>
      </w:r>
      <w:r w:rsidR="00A072F4">
        <w:rPr>
          <w:rFonts w:asciiTheme="minorEastAsia" w:hAnsiTheme="minorEastAsia" w:hint="eastAsia"/>
          <w:sz w:val="24"/>
          <w:szCs w:val="24"/>
        </w:rPr>
        <w:t>，</w:t>
      </w:r>
      <w:r w:rsidRPr="002205C7">
        <w:rPr>
          <w:rFonts w:asciiTheme="minorEastAsia" w:hAnsiTheme="minorEastAsia" w:hint="eastAsia"/>
          <w:sz w:val="24"/>
          <w:szCs w:val="24"/>
        </w:rPr>
        <w:t>不能为空。</w:t>
      </w:r>
    </w:p>
    <w:p w:rsidR="00C87A86" w:rsidRPr="00BD7018" w:rsidRDefault="00C87A86" w:rsidP="002205C7">
      <w:pPr>
        <w:rPr>
          <w:rFonts w:asciiTheme="minorEastAsia" w:hAnsiTheme="minorEastAsia"/>
          <w:sz w:val="24"/>
          <w:szCs w:val="24"/>
        </w:rPr>
      </w:pPr>
    </w:p>
    <w:p w:rsidR="005F34FE" w:rsidRPr="008F5299" w:rsidRDefault="005F34FE" w:rsidP="005F34FE">
      <w:pPr>
        <w:ind w:firstLineChars="200" w:firstLine="480"/>
        <w:rPr>
          <w:sz w:val="24"/>
          <w:szCs w:val="24"/>
        </w:rPr>
      </w:pPr>
    </w:p>
    <w:p w:rsidR="005F34FE" w:rsidRPr="008F5299" w:rsidRDefault="001C0424" w:rsidP="009505F9">
      <w:pPr>
        <w:ind w:right="360" w:firstLineChars="200" w:firstLine="480"/>
        <w:jc w:val="right"/>
        <w:rPr>
          <w:sz w:val="24"/>
          <w:szCs w:val="24"/>
        </w:rPr>
      </w:pPr>
      <w:r>
        <w:rPr>
          <w:rFonts w:hint="eastAsia"/>
          <w:sz w:val="24"/>
          <w:szCs w:val="24"/>
        </w:rPr>
        <w:t>《电力大数据》</w:t>
      </w:r>
      <w:r w:rsidR="005F34FE" w:rsidRPr="008F5299">
        <w:rPr>
          <w:rFonts w:hint="eastAsia"/>
          <w:sz w:val="24"/>
          <w:szCs w:val="24"/>
        </w:rPr>
        <w:t>编辑部</w:t>
      </w:r>
    </w:p>
    <w:p w:rsidR="005F34FE" w:rsidRPr="008F5299" w:rsidRDefault="008D7E8C" w:rsidP="001C0424">
      <w:pPr>
        <w:ind w:right="480" w:firstLineChars="200" w:firstLine="480"/>
        <w:jc w:val="center"/>
        <w:rPr>
          <w:sz w:val="24"/>
          <w:szCs w:val="24"/>
        </w:rPr>
      </w:pPr>
      <w:r>
        <w:rPr>
          <w:rFonts w:hint="eastAsia"/>
          <w:sz w:val="24"/>
          <w:szCs w:val="24"/>
        </w:rPr>
        <w:t xml:space="preserve">             </w:t>
      </w:r>
      <w:r w:rsidR="009505F9">
        <w:rPr>
          <w:rFonts w:hint="eastAsia"/>
          <w:sz w:val="24"/>
          <w:szCs w:val="24"/>
        </w:rPr>
        <w:t xml:space="preserve">                               </w:t>
      </w:r>
      <w:r w:rsidR="00465A58">
        <w:rPr>
          <w:rFonts w:hint="eastAsia"/>
          <w:sz w:val="24"/>
          <w:szCs w:val="24"/>
        </w:rPr>
        <w:t>201</w:t>
      </w:r>
      <w:r w:rsidR="00E5758B">
        <w:rPr>
          <w:rFonts w:hint="eastAsia"/>
          <w:sz w:val="24"/>
          <w:szCs w:val="24"/>
        </w:rPr>
        <w:t>8</w:t>
      </w:r>
      <w:r w:rsidR="005F34FE" w:rsidRPr="008F5299">
        <w:rPr>
          <w:rFonts w:hint="eastAsia"/>
          <w:sz w:val="24"/>
          <w:szCs w:val="24"/>
        </w:rPr>
        <w:t>年</w:t>
      </w:r>
      <w:r w:rsidR="009505F9">
        <w:rPr>
          <w:rFonts w:hint="eastAsia"/>
          <w:sz w:val="24"/>
          <w:szCs w:val="24"/>
        </w:rPr>
        <w:t>1</w:t>
      </w:r>
      <w:r w:rsidR="00E5758B">
        <w:rPr>
          <w:rFonts w:hint="eastAsia"/>
          <w:sz w:val="24"/>
          <w:szCs w:val="24"/>
        </w:rPr>
        <w:t xml:space="preserve">  </w:t>
      </w:r>
      <w:r w:rsidR="005F34FE" w:rsidRPr="008F5299">
        <w:rPr>
          <w:rFonts w:hint="eastAsia"/>
          <w:sz w:val="24"/>
          <w:szCs w:val="24"/>
        </w:rPr>
        <w:t>月</w:t>
      </w:r>
      <w:r w:rsidR="009505F9">
        <w:rPr>
          <w:rFonts w:hint="eastAsia"/>
          <w:sz w:val="24"/>
          <w:szCs w:val="24"/>
        </w:rPr>
        <w:t>6</w:t>
      </w:r>
      <w:r w:rsidR="00E5758B">
        <w:rPr>
          <w:rFonts w:hint="eastAsia"/>
          <w:sz w:val="24"/>
          <w:szCs w:val="24"/>
        </w:rPr>
        <w:t xml:space="preserve">  </w:t>
      </w:r>
      <w:r w:rsidR="005F34FE" w:rsidRPr="008F5299">
        <w:rPr>
          <w:rFonts w:hint="eastAsia"/>
          <w:sz w:val="24"/>
          <w:szCs w:val="24"/>
        </w:rPr>
        <w:t>日</w:t>
      </w:r>
    </w:p>
    <w:p w:rsidR="00C72B5C" w:rsidRDefault="00C72B5C" w:rsidP="00E4418A">
      <w:pPr>
        <w:jc w:val="left"/>
        <w:rPr>
          <w:b/>
          <w:sz w:val="24"/>
          <w:szCs w:val="24"/>
        </w:rPr>
      </w:pPr>
    </w:p>
    <w:p w:rsidR="00C72B5C" w:rsidRDefault="00C72B5C" w:rsidP="00E4418A">
      <w:pPr>
        <w:jc w:val="left"/>
        <w:rPr>
          <w:b/>
          <w:sz w:val="24"/>
          <w:szCs w:val="24"/>
        </w:rPr>
      </w:pPr>
    </w:p>
    <w:p w:rsidR="00C72B5C" w:rsidRDefault="00C72B5C" w:rsidP="00E4418A">
      <w:pPr>
        <w:jc w:val="left"/>
        <w:rPr>
          <w:b/>
          <w:sz w:val="24"/>
          <w:szCs w:val="24"/>
        </w:rPr>
      </w:pPr>
    </w:p>
    <w:p w:rsidR="00C72B5C" w:rsidRDefault="00C72B5C" w:rsidP="00E4418A">
      <w:pPr>
        <w:jc w:val="left"/>
        <w:rPr>
          <w:b/>
          <w:sz w:val="24"/>
          <w:szCs w:val="24"/>
        </w:rPr>
      </w:pPr>
    </w:p>
    <w:p w:rsidR="00C72B5C" w:rsidRDefault="00C72B5C" w:rsidP="00E4418A">
      <w:pPr>
        <w:jc w:val="left"/>
        <w:rPr>
          <w:b/>
          <w:sz w:val="24"/>
          <w:szCs w:val="24"/>
        </w:rPr>
      </w:pPr>
    </w:p>
    <w:p w:rsidR="00C72B5C" w:rsidRDefault="00C72B5C" w:rsidP="00E4418A">
      <w:pPr>
        <w:jc w:val="left"/>
        <w:rPr>
          <w:b/>
          <w:sz w:val="24"/>
          <w:szCs w:val="24"/>
        </w:rPr>
      </w:pPr>
    </w:p>
    <w:p w:rsidR="00C72B5C" w:rsidRDefault="00C72B5C" w:rsidP="00E4418A">
      <w:pPr>
        <w:jc w:val="left"/>
        <w:rPr>
          <w:b/>
          <w:sz w:val="24"/>
          <w:szCs w:val="24"/>
        </w:rPr>
      </w:pPr>
    </w:p>
    <w:p w:rsidR="00C72B5C" w:rsidRDefault="00C72B5C" w:rsidP="00E4418A">
      <w:pPr>
        <w:jc w:val="left"/>
        <w:rPr>
          <w:b/>
          <w:sz w:val="24"/>
          <w:szCs w:val="24"/>
        </w:rPr>
      </w:pPr>
    </w:p>
    <w:p w:rsidR="00C72B5C" w:rsidRDefault="00C72B5C" w:rsidP="00E4418A">
      <w:pPr>
        <w:jc w:val="left"/>
        <w:rPr>
          <w:b/>
          <w:sz w:val="24"/>
          <w:szCs w:val="24"/>
        </w:rPr>
      </w:pPr>
    </w:p>
    <w:p w:rsidR="00C72B5C" w:rsidRDefault="00C72B5C" w:rsidP="00E4418A">
      <w:pPr>
        <w:jc w:val="left"/>
        <w:rPr>
          <w:b/>
          <w:sz w:val="24"/>
          <w:szCs w:val="24"/>
        </w:rPr>
      </w:pPr>
    </w:p>
    <w:p w:rsidR="00315DC9" w:rsidRPr="00150513" w:rsidRDefault="00303440" w:rsidP="00E4418A">
      <w:pPr>
        <w:jc w:val="left"/>
        <w:rPr>
          <w:b/>
        </w:rPr>
      </w:pPr>
      <w:r w:rsidRPr="00150513">
        <w:rPr>
          <w:rFonts w:hint="eastAsia"/>
          <w:b/>
          <w:sz w:val="24"/>
          <w:szCs w:val="24"/>
        </w:rPr>
        <w:t>附件</w:t>
      </w:r>
      <w:r w:rsidR="00135F02">
        <w:rPr>
          <w:rFonts w:hint="eastAsia"/>
          <w:b/>
          <w:sz w:val="24"/>
          <w:szCs w:val="24"/>
        </w:rPr>
        <w:t xml:space="preserve"> </w:t>
      </w:r>
      <w:r w:rsidR="007F7D2E" w:rsidRPr="00150513">
        <w:rPr>
          <w:rFonts w:asciiTheme="minorEastAsia" w:hAnsiTheme="minorEastAsia" w:hint="eastAsia"/>
          <w:b/>
          <w:sz w:val="24"/>
          <w:szCs w:val="24"/>
        </w:rPr>
        <w:t>模板</w:t>
      </w:r>
      <w:r w:rsidR="00315DC9" w:rsidRPr="00150513">
        <w:rPr>
          <w:rFonts w:hint="eastAsia"/>
          <w:b/>
          <w:sz w:val="24"/>
          <w:szCs w:val="24"/>
        </w:rPr>
        <w:t>（</w:t>
      </w:r>
      <w:r w:rsidR="00E0016F" w:rsidRPr="00150513">
        <w:rPr>
          <w:rFonts w:hint="eastAsia"/>
          <w:b/>
          <w:sz w:val="24"/>
          <w:szCs w:val="24"/>
        </w:rPr>
        <w:t>范例已红色标注</w:t>
      </w:r>
      <w:r w:rsidR="00315DC9" w:rsidRPr="00150513">
        <w:rPr>
          <w:rFonts w:hint="eastAsia"/>
          <w:b/>
          <w:sz w:val="24"/>
          <w:szCs w:val="24"/>
        </w:rPr>
        <w:t>）：</w:t>
      </w:r>
    </w:p>
    <w:p w:rsidR="00E0016F" w:rsidRDefault="00E0016F" w:rsidP="00315DC9">
      <w:pPr>
        <w:ind w:firstLineChars="200" w:firstLine="420"/>
        <w:jc w:val="left"/>
      </w:pPr>
    </w:p>
    <w:p w:rsidR="00E0016F" w:rsidRPr="00742207" w:rsidRDefault="00E0016F" w:rsidP="00315DC9">
      <w:pPr>
        <w:ind w:firstLineChars="200" w:firstLine="420"/>
        <w:jc w:val="left"/>
      </w:pPr>
    </w:p>
    <w:p w:rsidR="00E0016F" w:rsidRPr="00086093" w:rsidRDefault="00E0016F" w:rsidP="00E0016F">
      <w:pPr>
        <w:jc w:val="center"/>
        <w:rPr>
          <w:rFonts w:ascii="黑体" w:eastAsia="黑体" w:hAnsi="黑体"/>
          <w:sz w:val="30"/>
          <w:szCs w:val="30"/>
        </w:rPr>
      </w:pPr>
      <w:r w:rsidRPr="00086093">
        <w:rPr>
          <w:rFonts w:ascii="黑体" w:eastAsia="黑体" w:hAnsi="黑体" w:hint="eastAsia"/>
          <w:sz w:val="30"/>
          <w:szCs w:val="30"/>
        </w:rPr>
        <w:t>660MW超临界机组凝汽器真空值异常分析及处理</w:t>
      </w:r>
    </w:p>
    <w:p w:rsidR="00E0016F" w:rsidRDefault="00E0016F" w:rsidP="00E0016F">
      <w:pPr>
        <w:jc w:val="center"/>
        <w:rPr>
          <w:b/>
          <w:bCs/>
          <w:sz w:val="32"/>
          <w:szCs w:val="32"/>
        </w:rPr>
      </w:pPr>
      <w:r>
        <w:rPr>
          <w:rFonts w:ascii="仿宋" w:eastAsia="仿宋" w:hAnsi="仿宋" w:hint="eastAsia"/>
          <w:sz w:val="24"/>
          <w:szCs w:val="24"/>
        </w:rPr>
        <w:t>张</w:t>
      </w:r>
      <w:r w:rsidR="00742207">
        <w:rPr>
          <w:rFonts w:ascii="仿宋" w:eastAsia="仿宋" w:hAnsi="仿宋" w:hint="eastAsia"/>
          <w:sz w:val="24"/>
          <w:szCs w:val="24"/>
        </w:rPr>
        <w:t>某某</w:t>
      </w:r>
      <w:r>
        <w:rPr>
          <w:rFonts w:ascii="仿宋" w:eastAsia="仿宋" w:hAnsi="仿宋" w:hint="eastAsia"/>
          <w:sz w:val="24"/>
          <w:szCs w:val="24"/>
          <w:vertAlign w:val="superscript"/>
        </w:rPr>
        <w:t>1</w:t>
      </w:r>
      <w:r>
        <w:rPr>
          <w:rFonts w:ascii="仿宋" w:eastAsia="仿宋" w:hAnsi="仿宋" w:hint="eastAsia"/>
          <w:sz w:val="24"/>
          <w:szCs w:val="24"/>
        </w:rPr>
        <w:t>，马</w:t>
      </w:r>
      <w:r w:rsidR="00742207">
        <w:rPr>
          <w:rFonts w:ascii="仿宋" w:eastAsia="仿宋" w:hAnsi="仿宋" w:hint="eastAsia"/>
          <w:sz w:val="24"/>
          <w:szCs w:val="24"/>
        </w:rPr>
        <w:t>某某</w:t>
      </w:r>
      <w:r>
        <w:rPr>
          <w:rFonts w:ascii="仿宋" w:eastAsia="仿宋" w:hAnsi="仿宋" w:hint="eastAsia"/>
          <w:sz w:val="24"/>
          <w:szCs w:val="24"/>
          <w:vertAlign w:val="superscript"/>
        </w:rPr>
        <w:t>2</w:t>
      </w:r>
      <w:r>
        <w:rPr>
          <w:rFonts w:ascii="仿宋" w:eastAsia="仿宋" w:hAnsi="仿宋" w:hint="eastAsia"/>
          <w:sz w:val="24"/>
          <w:szCs w:val="24"/>
        </w:rPr>
        <w:t xml:space="preserve"> ，范</w:t>
      </w:r>
      <w:r w:rsidR="00742207">
        <w:rPr>
          <w:rFonts w:ascii="仿宋" w:eastAsia="仿宋" w:hAnsi="仿宋" w:hint="eastAsia"/>
          <w:sz w:val="24"/>
          <w:szCs w:val="24"/>
        </w:rPr>
        <w:t>某某</w:t>
      </w:r>
      <w:r>
        <w:rPr>
          <w:rFonts w:ascii="仿宋" w:eastAsia="仿宋" w:hAnsi="仿宋" w:hint="eastAsia"/>
          <w:sz w:val="24"/>
          <w:szCs w:val="24"/>
          <w:vertAlign w:val="superscript"/>
        </w:rPr>
        <w:t>1</w:t>
      </w:r>
    </w:p>
    <w:p w:rsidR="00E0016F" w:rsidRDefault="00E0016F" w:rsidP="00E0016F">
      <w:pPr>
        <w:pStyle w:val="a6"/>
        <w:ind w:left="720" w:firstLineChars="0" w:firstLine="0"/>
        <w:jc w:val="center"/>
        <w:rPr>
          <w:rFonts w:ascii="宋体" w:hAnsi="宋体"/>
        </w:rPr>
      </w:pPr>
      <w:r>
        <w:rPr>
          <w:rFonts w:ascii="宋体" w:hAnsi="宋体" w:hint="eastAsia"/>
          <w:sz w:val="18"/>
          <w:szCs w:val="18"/>
        </w:rPr>
        <w:t>（1. 贵州电网有限责任公司电力科学研究院，贵州 贵阳，550002;</w:t>
      </w:r>
    </w:p>
    <w:p w:rsidR="00E0016F" w:rsidRDefault="00E0016F" w:rsidP="00E0016F">
      <w:pPr>
        <w:pStyle w:val="a6"/>
        <w:ind w:left="720" w:firstLineChars="0" w:firstLine="0"/>
        <w:jc w:val="center"/>
        <w:rPr>
          <w:b/>
          <w:sz w:val="30"/>
          <w:szCs w:val="30"/>
        </w:rPr>
      </w:pPr>
      <w:r>
        <w:rPr>
          <w:rFonts w:ascii="宋体" w:hAnsi="宋体" w:hint="eastAsia"/>
          <w:sz w:val="18"/>
          <w:szCs w:val="18"/>
        </w:rPr>
        <w:t>2.贵州电力职业技术学院 贵州 清镇，551417）</w:t>
      </w:r>
    </w:p>
    <w:p w:rsidR="00E0016F" w:rsidRDefault="00E0016F" w:rsidP="00E0016F">
      <w:pPr>
        <w:rPr>
          <w:rFonts w:ascii="楷体" w:eastAsia="楷体" w:hAnsi="楷体"/>
          <w:sz w:val="18"/>
          <w:szCs w:val="18"/>
        </w:rPr>
      </w:pPr>
      <w:r>
        <w:rPr>
          <w:rFonts w:ascii="楷体" w:eastAsia="楷体" w:hAnsi="楷体" w:hint="eastAsia"/>
          <w:sz w:val="18"/>
          <w:szCs w:val="18"/>
        </w:rPr>
        <w:t>摘要： 660MW超临界机组正常运行时，</w:t>
      </w:r>
      <w:bookmarkStart w:id="0" w:name="OLE_LINK7"/>
      <w:bookmarkStart w:id="1" w:name="OLE_LINK8"/>
      <w:r>
        <w:rPr>
          <w:rFonts w:ascii="楷体" w:eastAsia="楷体" w:hAnsi="楷体" w:hint="eastAsia"/>
          <w:sz w:val="18"/>
          <w:szCs w:val="18"/>
        </w:rPr>
        <w:t>DCS上真空值显示异常</w:t>
      </w:r>
      <w:bookmarkEnd w:id="0"/>
      <w:bookmarkEnd w:id="1"/>
      <w:r>
        <w:rPr>
          <w:rFonts w:ascii="楷体" w:eastAsia="楷体" w:hAnsi="楷体" w:hint="eastAsia"/>
          <w:sz w:val="18"/>
          <w:szCs w:val="18"/>
        </w:rPr>
        <w:t>：</w:t>
      </w:r>
      <w:bookmarkStart w:id="2" w:name="OLE_LINK9"/>
      <w:r>
        <w:rPr>
          <w:rFonts w:ascii="楷体" w:eastAsia="楷体" w:hAnsi="楷体" w:hint="eastAsia"/>
          <w:sz w:val="18"/>
          <w:szCs w:val="18"/>
        </w:rPr>
        <w:t>当凝汽器压力达到一定值后，DCS上真空值显示基本保持不变</w:t>
      </w:r>
      <w:bookmarkEnd w:id="2"/>
      <w:r>
        <w:rPr>
          <w:rFonts w:ascii="楷体" w:eastAsia="楷体" w:hAnsi="楷体" w:hint="eastAsia"/>
          <w:sz w:val="18"/>
          <w:szCs w:val="18"/>
        </w:rPr>
        <w:t>，</w:t>
      </w:r>
      <w:bookmarkStart w:id="3" w:name="OLE_LINK13"/>
      <w:bookmarkStart w:id="4" w:name="OLE_LINK14"/>
      <w:r>
        <w:rPr>
          <w:rFonts w:ascii="楷体" w:eastAsia="楷体" w:hAnsi="楷体" w:hint="eastAsia"/>
          <w:sz w:val="18"/>
          <w:szCs w:val="18"/>
        </w:rPr>
        <w:t>与就地真空表、排汽温度变化不一致，甚至在做</w:t>
      </w:r>
      <w:bookmarkStart w:id="5" w:name="OLE_LINK27"/>
      <w:r>
        <w:rPr>
          <w:rFonts w:ascii="楷体" w:eastAsia="楷体" w:hAnsi="楷体" w:hint="eastAsia"/>
          <w:sz w:val="18"/>
          <w:szCs w:val="18"/>
        </w:rPr>
        <w:t>真空严密性</w:t>
      </w:r>
      <w:bookmarkEnd w:id="5"/>
      <w:r>
        <w:rPr>
          <w:rFonts w:ascii="楷体" w:eastAsia="楷体" w:hAnsi="楷体" w:hint="eastAsia"/>
          <w:sz w:val="18"/>
          <w:szCs w:val="18"/>
        </w:rPr>
        <w:t>试验时，其值变化也很小。</w:t>
      </w:r>
      <w:bookmarkStart w:id="6" w:name="OLE_LINK15"/>
      <w:bookmarkStart w:id="7" w:name="OLE_LINK16"/>
      <w:bookmarkEnd w:id="3"/>
      <w:bookmarkEnd w:id="4"/>
      <w:r>
        <w:rPr>
          <w:rFonts w:ascii="楷体" w:eastAsia="楷体" w:hAnsi="楷体" w:hint="eastAsia"/>
          <w:sz w:val="18"/>
          <w:szCs w:val="18"/>
        </w:rPr>
        <w:t>机组真空是运行中重要监视参数，真空值异常严重影响机组的安全和经济运行。</w:t>
      </w:r>
      <w:bookmarkStart w:id="8" w:name="OLE_LINK19"/>
      <w:bookmarkStart w:id="9" w:name="OLE_LINK20"/>
      <w:bookmarkEnd w:id="6"/>
      <w:bookmarkEnd w:id="7"/>
      <w:r>
        <w:rPr>
          <w:rFonts w:ascii="楷体" w:eastAsia="楷体" w:hAnsi="楷体" w:hint="eastAsia"/>
          <w:sz w:val="18"/>
          <w:szCs w:val="18"/>
        </w:rPr>
        <w:t>根据传压管布置情况，引入理想气体状态方程，通过计算分析产生真空异常的根本原因，并提出相应的解决方法和整改措施，提高了机组运行安全性和经济性。</w:t>
      </w:r>
      <w:bookmarkEnd w:id="8"/>
      <w:bookmarkEnd w:id="9"/>
    </w:p>
    <w:p w:rsidR="00E0016F" w:rsidRDefault="00E0016F" w:rsidP="00E0016F">
      <w:pPr>
        <w:rPr>
          <w:rFonts w:ascii="楷体" w:eastAsia="楷体" w:hAnsi="楷体"/>
          <w:sz w:val="18"/>
          <w:szCs w:val="18"/>
        </w:rPr>
      </w:pPr>
      <w:r>
        <w:rPr>
          <w:rFonts w:ascii="楷体" w:eastAsia="楷体" w:hAnsi="楷体" w:hint="eastAsia"/>
          <w:sz w:val="18"/>
          <w:szCs w:val="18"/>
        </w:rPr>
        <w:t>关键词：超临界机组，凝汽器压力，</w:t>
      </w:r>
      <w:bookmarkStart w:id="10" w:name="OLE_LINK24"/>
      <w:bookmarkStart w:id="11" w:name="OLE_LINK25"/>
      <w:bookmarkStart w:id="12" w:name="OLE_LINK26"/>
      <w:r>
        <w:rPr>
          <w:rFonts w:ascii="楷体" w:eastAsia="楷体" w:hAnsi="楷体"/>
          <w:sz w:val="18"/>
          <w:szCs w:val="18"/>
        </w:rPr>
        <w:t>传压管</w:t>
      </w:r>
      <w:bookmarkEnd w:id="10"/>
      <w:bookmarkEnd w:id="11"/>
      <w:bookmarkEnd w:id="12"/>
      <w:r>
        <w:rPr>
          <w:rFonts w:ascii="楷体" w:eastAsia="楷体" w:hAnsi="楷体" w:hint="eastAsia"/>
          <w:sz w:val="18"/>
          <w:szCs w:val="18"/>
        </w:rPr>
        <w:t>，真空严密性，理想气体</w:t>
      </w:r>
    </w:p>
    <w:p w:rsidR="00E0016F" w:rsidRPr="005710FC" w:rsidRDefault="00E0016F" w:rsidP="00E0016F">
      <w:pPr>
        <w:jc w:val="center"/>
        <w:rPr>
          <w:rFonts w:ascii="Times New Roman" w:hAnsi="Times New Roman"/>
          <w:b/>
          <w:color w:val="FF0000"/>
          <w:sz w:val="30"/>
          <w:szCs w:val="30"/>
        </w:rPr>
      </w:pPr>
      <w:r w:rsidRPr="005710FC">
        <w:rPr>
          <w:rFonts w:ascii="Times New Roman" w:hAnsi="Times New Roman"/>
          <w:b/>
          <w:color w:val="FF0000"/>
          <w:sz w:val="30"/>
          <w:szCs w:val="30"/>
        </w:rPr>
        <w:t xml:space="preserve">Analysis of </w:t>
      </w:r>
      <w:r w:rsidRPr="005710FC">
        <w:rPr>
          <w:rFonts w:ascii="Times New Roman" w:hAnsi="Times New Roman" w:hint="eastAsia"/>
          <w:b/>
          <w:color w:val="FF0000"/>
          <w:sz w:val="30"/>
          <w:szCs w:val="30"/>
        </w:rPr>
        <w:t>v</w:t>
      </w:r>
      <w:r w:rsidRPr="005710FC">
        <w:rPr>
          <w:rFonts w:ascii="Times New Roman" w:hAnsi="Times New Roman"/>
          <w:b/>
          <w:color w:val="FF0000"/>
          <w:sz w:val="30"/>
          <w:szCs w:val="30"/>
        </w:rPr>
        <w:t xml:space="preserve">acuum </w:t>
      </w:r>
      <w:r w:rsidRPr="005710FC">
        <w:rPr>
          <w:rFonts w:ascii="Times New Roman" w:hAnsi="Times New Roman" w:hint="eastAsia"/>
          <w:b/>
          <w:color w:val="FF0000"/>
          <w:sz w:val="30"/>
          <w:szCs w:val="30"/>
        </w:rPr>
        <w:t>a</w:t>
      </w:r>
      <w:r w:rsidRPr="005710FC">
        <w:rPr>
          <w:rFonts w:ascii="Times New Roman" w:hAnsi="Times New Roman"/>
          <w:b/>
          <w:color w:val="FF0000"/>
          <w:sz w:val="30"/>
          <w:szCs w:val="30"/>
        </w:rPr>
        <w:t xml:space="preserve">nomaly for a certain 660MW </w:t>
      </w:r>
      <w:r w:rsidRPr="005710FC">
        <w:rPr>
          <w:rFonts w:ascii="Times New Roman" w:hAnsi="Times New Roman" w:hint="eastAsia"/>
          <w:b/>
          <w:color w:val="FF0000"/>
          <w:sz w:val="30"/>
          <w:szCs w:val="30"/>
        </w:rPr>
        <w:t>s</w:t>
      </w:r>
      <w:r w:rsidRPr="005710FC">
        <w:rPr>
          <w:rFonts w:ascii="Times New Roman" w:hAnsi="Times New Roman"/>
          <w:b/>
          <w:color w:val="FF0000"/>
          <w:sz w:val="30"/>
          <w:szCs w:val="30"/>
        </w:rPr>
        <w:t xml:space="preserve">upercritical </w:t>
      </w:r>
      <w:r w:rsidRPr="005710FC">
        <w:rPr>
          <w:rFonts w:ascii="Times New Roman" w:hAnsi="Times New Roman" w:hint="eastAsia"/>
          <w:b/>
          <w:color w:val="FF0000"/>
          <w:sz w:val="30"/>
          <w:szCs w:val="30"/>
        </w:rPr>
        <w:t>u</w:t>
      </w:r>
      <w:r w:rsidRPr="005710FC">
        <w:rPr>
          <w:rFonts w:ascii="Times New Roman" w:hAnsi="Times New Roman"/>
          <w:b/>
          <w:color w:val="FF0000"/>
          <w:sz w:val="30"/>
          <w:szCs w:val="30"/>
        </w:rPr>
        <w:t>nit</w:t>
      </w:r>
    </w:p>
    <w:p w:rsidR="00E0016F" w:rsidRPr="00E20237" w:rsidRDefault="00E0016F" w:rsidP="00E0016F">
      <w:pPr>
        <w:jc w:val="center"/>
        <w:rPr>
          <w:rFonts w:ascii="Times New Roman" w:hAnsi="Times New Roman"/>
          <w:b/>
          <w:color w:val="FF0000"/>
          <w:sz w:val="18"/>
          <w:szCs w:val="18"/>
        </w:rPr>
      </w:pPr>
      <w:r w:rsidRPr="00E20237">
        <w:rPr>
          <w:rFonts w:ascii="Times New Roman" w:hAnsi="Times New Roman"/>
          <w:b/>
          <w:color w:val="FF0000"/>
          <w:sz w:val="18"/>
          <w:szCs w:val="18"/>
        </w:rPr>
        <w:t>Z</w:t>
      </w:r>
      <w:r w:rsidRPr="00E20237">
        <w:rPr>
          <w:rFonts w:ascii="Times New Roman" w:hAnsi="Times New Roman" w:hint="eastAsia"/>
          <w:b/>
          <w:color w:val="FF0000"/>
          <w:sz w:val="18"/>
          <w:szCs w:val="18"/>
        </w:rPr>
        <w:t>hang</w:t>
      </w:r>
      <w:r w:rsidRPr="00E20237">
        <w:rPr>
          <w:rFonts w:ascii="Times New Roman" w:hAnsi="Times New Roman"/>
          <w:b/>
          <w:color w:val="FF0000"/>
          <w:sz w:val="18"/>
          <w:szCs w:val="18"/>
        </w:rPr>
        <w:t xml:space="preserve"> Shihai</w:t>
      </w:r>
      <w:r w:rsidRPr="00E20237">
        <w:rPr>
          <w:rFonts w:ascii="Times New Roman" w:hAnsi="Times New Roman"/>
          <w:b/>
          <w:color w:val="FF0000"/>
          <w:sz w:val="18"/>
          <w:szCs w:val="18"/>
          <w:vertAlign w:val="superscript"/>
        </w:rPr>
        <w:t>1</w:t>
      </w:r>
      <w:r w:rsidRPr="00E20237">
        <w:rPr>
          <w:rFonts w:ascii="Times New Roman" w:hAnsi="Times New Roman"/>
          <w:b/>
          <w:color w:val="FF0000"/>
          <w:sz w:val="18"/>
          <w:szCs w:val="18"/>
        </w:rPr>
        <w:t>, M</w:t>
      </w:r>
      <w:r w:rsidRPr="00E20237">
        <w:rPr>
          <w:rFonts w:ascii="Times New Roman" w:hAnsi="Times New Roman" w:hint="eastAsia"/>
          <w:b/>
          <w:color w:val="FF0000"/>
          <w:sz w:val="18"/>
          <w:szCs w:val="18"/>
        </w:rPr>
        <w:t>a</w:t>
      </w:r>
      <w:r w:rsidRPr="00E20237">
        <w:rPr>
          <w:rFonts w:ascii="Times New Roman" w:hAnsi="Times New Roman"/>
          <w:b/>
          <w:color w:val="FF0000"/>
          <w:sz w:val="18"/>
          <w:szCs w:val="18"/>
        </w:rPr>
        <w:t xml:space="preserve"> Xinhui</w:t>
      </w:r>
      <w:r w:rsidRPr="00E20237">
        <w:rPr>
          <w:rFonts w:ascii="Times New Roman" w:hAnsi="Times New Roman"/>
          <w:b/>
          <w:color w:val="FF0000"/>
          <w:sz w:val="18"/>
          <w:szCs w:val="18"/>
          <w:vertAlign w:val="superscript"/>
        </w:rPr>
        <w:t>2</w:t>
      </w:r>
      <w:r w:rsidRPr="00E20237">
        <w:rPr>
          <w:rFonts w:ascii="Times New Roman" w:hAnsi="Times New Roman"/>
          <w:b/>
          <w:color w:val="FF0000"/>
          <w:sz w:val="18"/>
          <w:szCs w:val="18"/>
        </w:rPr>
        <w:t>, F</w:t>
      </w:r>
      <w:r w:rsidRPr="00E20237">
        <w:rPr>
          <w:rFonts w:ascii="Times New Roman" w:hAnsi="Times New Roman" w:hint="eastAsia"/>
          <w:b/>
          <w:color w:val="FF0000"/>
          <w:sz w:val="18"/>
          <w:szCs w:val="18"/>
        </w:rPr>
        <w:t>an</w:t>
      </w:r>
      <w:r w:rsidRPr="00E20237">
        <w:rPr>
          <w:rFonts w:ascii="Times New Roman" w:hAnsi="Times New Roman"/>
          <w:b/>
          <w:color w:val="FF0000"/>
          <w:sz w:val="18"/>
          <w:szCs w:val="18"/>
        </w:rPr>
        <w:t xml:space="preserve"> Bin</w:t>
      </w:r>
      <w:r w:rsidRPr="00E20237">
        <w:rPr>
          <w:rFonts w:ascii="Times New Roman" w:hAnsi="Times New Roman"/>
          <w:b/>
          <w:color w:val="FF0000"/>
          <w:sz w:val="18"/>
          <w:szCs w:val="18"/>
          <w:vertAlign w:val="superscript"/>
        </w:rPr>
        <w:t>1</w:t>
      </w:r>
    </w:p>
    <w:p w:rsidR="00E0016F" w:rsidRPr="005710FC" w:rsidRDefault="00E0016F" w:rsidP="00E0016F">
      <w:pPr>
        <w:ind w:left="1080" w:hangingChars="600" w:hanging="1080"/>
        <w:rPr>
          <w:rFonts w:ascii="Times New Roman" w:hAnsi="Times New Roman"/>
          <w:color w:val="FF0000"/>
          <w:sz w:val="18"/>
          <w:szCs w:val="18"/>
        </w:rPr>
      </w:pPr>
      <w:bookmarkStart w:id="13" w:name="OLE_LINK54"/>
      <w:bookmarkStart w:id="14" w:name="OLE_LINK55"/>
      <w:r w:rsidRPr="005710FC">
        <w:rPr>
          <w:rFonts w:ascii="Times New Roman" w:hAnsi="Times New Roman" w:hint="eastAsia"/>
          <w:color w:val="FF0000"/>
          <w:sz w:val="18"/>
          <w:szCs w:val="18"/>
        </w:rPr>
        <w:t xml:space="preserve">  (1.</w:t>
      </w:r>
      <w:bookmarkStart w:id="15" w:name="OLE_LINK57"/>
      <w:bookmarkStart w:id="16" w:name="OLE_LINK58"/>
      <w:bookmarkStart w:id="17" w:name="OLE_LINK65"/>
      <w:r w:rsidRPr="005710FC">
        <w:rPr>
          <w:rFonts w:ascii="Times New Roman" w:hAnsi="Times New Roman"/>
          <w:color w:val="FF0000"/>
          <w:sz w:val="18"/>
          <w:szCs w:val="18"/>
        </w:rPr>
        <w:t>Guizhou</w:t>
      </w:r>
      <w:bookmarkEnd w:id="15"/>
      <w:bookmarkEnd w:id="16"/>
      <w:r w:rsidRPr="005710FC">
        <w:rPr>
          <w:rFonts w:ascii="Times New Roman" w:hAnsi="Times New Roman"/>
          <w:color w:val="FF0000"/>
          <w:sz w:val="18"/>
          <w:szCs w:val="18"/>
        </w:rPr>
        <w:t xml:space="preserve"> Electric Power Research Institute</w:t>
      </w:r>
      <w:bookmarkEnd w:id="17"/>
      <w:r>
        <w:rPr>
          <w:rFonts w:ascii="Times New Roman" w:hAnsi="Times New Roman"/>
          <w:color w:val="FF0000"/>
          <w:sz w:val="18"/>
          <w:szCs w:val="18"/>
        </w:rPr>
        <w:t>,</w:t>
      </w:r>
      <w:r w:rsidRPr="005710FC">
        <w:rPr>
          <w:rFonts w:ascii="Times New Roman" w:hAnsi="Times New Roman"/>
          <w:color w:val="FF0000"/>
          <w:sz w:val="18"/>
          <w:szCs w:val="18"/>
        </w:rPr>
        <w:t xml:space="preserve"> Guiyang550002 Guizhou</w:t>
      </w:r>
      <w:r w:rsidRPr="005710FC">
        <w:rPr>
          <w:rFonts w:ascii="Times New Roman" w:hAnsi="Times New Roman" w:hint="eastAsia"/>
          <w:color w:val="FF0000"/>
          <w:sz w:val="18"/>
          <w:szCs w:val="18"/>
        </w:rPr>
        <w:t xml:space="preserve">, </w:t>
      </w:r>
      <w:r w:rsidRPr="005710FC">
        <w:rPr>
          <w:rFonts w:ascii="Times New Roman" w:hAnsi="Times New Roman"/>
          <w:color w:val="FF0000"/>
          <w:sz w:val="18"/>
          <w:szCs w:val="18"/>
        </w:rPr>
        <w:t>China</w:t>
      </w:r>
      <w:r w:rsidRPr="005710FC">
        <w:rPr>
          <w:rFonts w:ascii="Times New Roman" w:hAnsi="Times New Roman" w:hint="eastAsia"/>
          <w:color w:val="FF0000"/>
          <w:sz w:val="18"/>
          <w:szCs w:val="18"/>
        </w:rPr>
        <w:t>;</w:t>
      </w:r>
    </w:p>
    <w:p w:rsidR="00E0016F" w:rsidRPr="005710FC" w:rsidRDefault="00E0016F" w:rsidP="00E0016F">
      <w:pPr>
        <w:ind w:leftChars="516" w:left="1084" w:firstLineChars="100" w:firstLine="180"/>
        <w:rPr>
          <w:rFonts w:ascii="Times New Roman" w:hAnsi="Times New Roman"/>
          <w:color w:val="FF0000"/>
          <w:sz w:val="18"/>
          <w:szCs w:val="18"/>
        </w:rPr>
      </w:pPr>
      <w:r w:rsidRPr="005710FC">
        <w:rPr>
          <w:rFonts w:ascii="Times New Roman" w:hAnsi="Times New Roman" w:hint="eastAsia"/>
          <w:color w:val="FF0000"/>
          <w:sz w:val="18"/>
          <w:szCs w:val="18"/>
        </w:rPr>
        <w:t>2.Guizhou Electric Power Vocational Technology College, Qingzheng 551417 Guizhou,china</w:t>
      </w:r>
      <w:r w:rsidRPr="005710FC">
        <w:rPr>
          <w:rFonts w:ascii="Times New Roman" w:hAnsi="Times New Roman" w:hint="eastAsia"/>
          <w:color w:val="FF0000"/>
          <w:sz w:val="18"/>
          <w:szCs w:val="18"/>
        </w:rPr>
        <w:t>）</w:t>
      </w:r>
    </w:p>
    <w:p w:rsidR="00E0016F" w:rsidRPr="005710FC" w:rsidRDefault="00E0016F" w:rsidP="00E0016F">
      <w:pPr>
        <w:rPr>
          <w:rFonts w:ascii="Times New Roman" w:hAnsi="Times New Roman"/>
          <w:color w:val="FF0000"/>
          <w:szCs w:val="21"/>
        </w:rPr>
      </w:pPr>
      <w:bookmarkStart w:id="18" w:name="OLE_LINK59"/>
      <w:bookmarkStart w:id="19" w:name="OLE_LINK60"/>
      <w:bookmarkStart w:id="20" w:name="OLE_LINK61"/>
      <w:bookmarkStart w:id="21" w:name="OLE_LINK66"/>
      <w:bookmarkEnd w:id="13"/>
      <w:bookmarkEnd w:id="14"/>
      <w:r w:rsidRPr="005710FC">
        <w:rPr>
          <w:rFonts w:ascii="Times New Roman" w:hAnsi="Times New Roman"/>
          <w:b/>
          <w:color w:val="FF0000"/>
          <w:szCs w:val="21"/>
        </w:rPr>
        <w:t>Abstract:</w:t>
      </w:r>
      <w:bookmarkEnd w:id="18"/>
      <w:bookmarkEnd w:id="19"/>
      <w:bookmarkEnd w:id="20"/>
      <w:bookmarkEnd w:id="21"/>
      <w:r w:rsidR="00C43D49">
        <w:rPr>
          <w:rFonts w:ascii="Times New Roman" w:hAnsi="Times New Roman" w:hint="eastAsia"/>
          <w:b/>
          <w:color w:val="FF0000"/>
          <w:szCs w:val="21"/>
        </w:rPr>
        <w:t xml:space="preserve"> </w:t>
      </w:r>
      <w:r w:rsidRPr="005710FC">
        <w:rPr>
          <w:rFonts w:ascii="Times New Roman" w:hAnsi="Times New Roman"/>
          <w:color w:val="FF0000"/>
          <w:szCs w:val="21"/>
        </w:rPr>
        <w:t xml:space="preserve">The </w:t>
      </w:r>
      <w:bookmarkStart w:id="22" w:name="OLE_LINK10"/>
      <w:r w:rsidRPr="005710FC">
        <w:rPr>
          <w:rFonts w:ascii="Times New Roman" w:hAnsi="Times New Roman"/>
          <w:color w:val="FF0000"/>
          <w:szCs w:val="21"/>
        </w:rPr>
        <w:t>vacuum</w:t>
      </w:r>
      <w:bookmarkEnd w:id="22"/>
      <w:r w:rsidRPr="005710FC">
        <w:rPr>
          <w:rFonts w:ascii="Times New Roman" w:hAnsi="Times New Roman"/>
          <w:color w:val="FF0000"/>
          <w:szCs w:val="21"/>
        </w:rPr>
        <w:t xml:space="preserve"> value </w:t>
      </w:r>
      <w:bookmarkStart w:id="23" w:name="OLE_LINK11"/>
      <w:bookmarkStart w:id="24" w:name="OLE_LINK12"/>
      <w:r w:rsidRPr="005710FC">
        <w:rPr>
          <w:rFonts w:ascii="Times New Roman" w:hAnsi="Times New Roman"/>
          <w:color w:val="FF0000"/>
          <w:szCs w:val="21"/>
        </w:rPr>
        <w:t>displayed on the DCS</w:t>
      </w:r>
      <w:bookmarkEnd w:id="23"/>
      <w:bookmarkEnd w:id="24"/>
      <w:r w:rsidRPr="005710FC">
        <w:rPr>
          <w:rFonts w:ascii="Times New Roman" w:hAnsi="Times New Roman"/>
          <w:color w:val="FF0000"/>
          <w:szCs w:val="21"/>
        </w:rPr>
        <w:t xml:space="preserve"> is abnormal when a</w:t>
      </w:r>
      <w:r w:rsidR="00C43D49">
        <w:rPr>
          <w:rFonts w:ascii="Times New Roman" w:hAnsi="Times New Roman" w:hint="eastAsia"/>
          <w:color w:val="FF0000"/>
          <w:szCs w:val="21"/>
        </w:rPr>
        <w:t xml:space="preserve"> </w:t>
      </w:r>
      <w:r w:rsidRPr="005710FC">
        <w:rPr>
          <w:rFonts w:ascii="Times New Roman" w:hAnsi="Times New Roman"/>
          <w:color w:val="FF0000"/>
          <w:szCs w:val="21"/>
        </w:rPr>
        <w:t>660MW supercritical unit runs normally</w:t>
      </w:r>
      <w:r>
        <w:rPr>
          <w:rFonts w:ascii="Times New Roman" w:hAnsi="Times New Roman" w:hint="eastAsia"/>
          <w:color w:val="FF0000"/>
          <w:szCs w:val="21"/>
        </w:rPr>
        <w:t>.</w:t>
      </w:r>
      <w:r w:rsidRPr="005710FC">
        <w:rPr>
          <w:rFonts w:ascii="Times New Roman" w:hAnsi="Times New Roman"/>
          <w:color w:val="FF0000"/>
          <w:szCs w:val="21"/>
        </w:rPr>
        <w:t xml:space="preserve"> The vacuum value displayed on the DCS almost remain</w:t>
      </w:r>
      <w:r w:rsidRPr="005710FC">
        <w:rPr>
          <w:rFonts w:ascii="Times New Roman" w:hAnsi="Times New Roman" w:hint="eastAsia"/>
          <w:color w:val="FF0000"/>
          <w:szCs w:val="21"/>
        </w:rPr>
        <w:t>s</w:t>
      </w:r>
      <w:r w:rsidRPr="005710FC">
        <w:rPr>
          <w:rFonts w:ascii="Times New Roman" w:hAnsi="Times New Roman"/>
          <w:color w:val="FF0000"/>
          <w:szCs w:val="21"/>
        </w:rPr>
        <w:t xml:space="preserve"> constant when the condenser pressure reache</w:t>
      </w:r>
      <w:r w:rsidRPr="005710FC">
        <w:rPr>
          <w:rFonts w:ascii="Times New Roman" w:hAnsi="Times New Roman" w:hint="eastAsia"/>
          <w:color w:val="FF0000"/>
          <w:szCs w:val="21"/>
        </w:rPr>
        <w:t>s</w:t>
      </w:r>
      <w:r w:rsidRPr="005710FC">
        <w:rPr>
          <w:rFonts w:ascii="Times New Roman" w:hAnsi="Times New Roman"/>
          <w:color w:val="FF0000"/>
          <w:szCs w:val="21"/>
        </w:rPr>
        <w:t xml:space="preserve"> a certain value, and it’s also inconsistent with </w:t>
      </w:r>
      <w:r w:rsidRPr="005710FC">
        <w:rPr>
          <w:rFonts w:ascii="Times New Roman" w:hAnsi="Times New Roman" w:hint="eastAsia"/>
          <w:color w:val="FF0000"/>
          <w:szCs w:val="21"/>
        </w:rPr>
        <w:t xml:space="preserve">local </w:t>
      </w:r>
      <w:hyperlink r:id="rId12" w:anchor="keyfrom=dict.phrase.wordgroup" w:history="1">
        <w:r w:rsidRPr="005710FC">
          <w:rPr>
            <w:rStyle w:val="a7"/>
            <w:rFonts w:ascii="Times New Roman" w:hAnsi="Times New Roman"/>
            <w:bCs/>
            <w:color w:val="FF0000"/>
            <w:szCs w:val="21"/>
          </w:rPr>
          <w:t>vacuum-meter</w:t>
        </w:r>
      </w:hyperlink>
      <w:r w:rsidRPr="005710FC">
        <w:rPr>
          <w:rStyle w:val="apple-converted-space"/>
          <w:rFonts w:ascii="Times New Roman" w:hAnsi="Times New Roman"/>
          <w:color w:val="FF0000"/>
          <w:szCs w:val="21"/>
        </w:rPr>
        <w:t> </w:t>
      </w:r>
      <w:r w:rsidRPr="005710FC">
        <w:rPr>
          <w:rFonts w:ascii="Times New Roman" w:hAnsi="Times New Roman" w:hint="eastAsia"/>
          <w:color w:val="FF0000"/>
          <w:szCs w:val="21"/>
        </w:rPr>
        <w:t xml:space="preserve">or </w:t>
      </w:r>
      <w:r w:rsidRPr="005710FC">
        <w:rPr>
          <w:rFonts w:ascii="Times New Roman" w:hAnsi="Times New Roman"/>
          <w:color w:val="FF0000"/>
          <w:szCs w:val="21"/>
        </w:rPr>
        <w:t xml:space="preserve">exhaust steam temperature </w:t>
      </w:r>
      <w:r w:rsidRPr="005710FC">
        <w:rPr>
          <w:rFonts w:ascii="Times New Roman" w:hAnsi="Times New Roman" w:hint="eastAsia"/>
          <w:color w:val="FF0000"/>
          <w:szCs w:val="21"/>
        </w:rPr>
        <w:t>changes</w:t>
      </w:r>
      <w:r w:rsidRPr="005710FC">
        <w:rPr>
          <w:rFonts w:ascii="Times New Roman" w:hAnsi="Times New Roman"/>
          <w:color w:val="FF0000"/>
          <w:szCs w:val="21"/>
        </w:rPr>
        <w:t xml:space="preserve">, even </w:t>
      </w:r>
      <w:r w:rsidRPr="005710FC">
        <w:rPr>
          <w:rFonts w:ascii="Times New Roman" w:hAnsi="Times New Roman" w:hint="eastAsia"/>
          <w:color w:val="FF0000"/>
          <w:szCs w:val="21"/>
        </w:rPr>
        <w:t>i</w:t>
      </w:r>
      <w:r w:rsidRPr="005710FC">
        <w:rPr>
          <w:rFonts w:ascii="Times New Roman" w:hAnsi="Times New Roman"/>
          <w:color w:val="FF0000"/>
          <w:szCs w:val="21"/>
        </w:rPr>
        <w:t>n the vacuum tightness</w:t>
      </w:r>
      <w:r w:rsidRPr="005710FC">
        <w:rPr>
          <w:rFonts w:ascii="Times New Roman" w:hAnsi="Times New Roman" w:hint="eastAsia"/>
          <w:color w:val="FF0000"/>
          <w:szCs w:val="21"/>
        </w:rPr>
        <w:t xml:space="preserve"> test, the value of change is very small. </w:t>
      </w:r>
      <w:r w:rsidRPr="005710FC">
        <w:rPr>
          <w:rFonts w:ascii="Times New Roman" w:hAnsi="Times New Roman"/>
          <w:color w:val="FF0000"/>
          <w:szCs w:val="21"/>
        </w:rPr>
        <w:t xml:space="preserve">The vacuum of </w:t>
      </w:r>
      <w:r w:rsidRPr="005710FC">
        <w:rPr>
          <w:rFonts w:ascii="Times New Roman" w:hAnsi="Times New Roman" w:hint="eastAsia"/>
          <w:color w:val="FF0000"/>
          <w:szCs w:val="21"/>
        </w:rPr>
        <w:t>the unit</w:t>
      </w:r>
      <w:r w:rsidRPr="005710FC">
        <w:rPr>
          <w:rFonts w:ascii="Times New Roman" w:hAnsi="Times New Roman"/>
          <w:color w:val="FF0000"/>
          <w:szCs w:val="21"/>
        </w:rPr>
        <w:t xml:space="preserve"> is a</w:t>
      </w:r>
      <w:r w:rsidRPr="005710FC">
        <w:rPr>
          <w:rFonts w:ascii="Times New Roman" w:hAnsi="Times New Roman" w:hint="eastAsia"/>
          <w:color w:val="FF0000"/>
          <w:szCs w:val="21"/>
        </w:rPr>
        <w:t xml:space="preserve">n </w:t>
      </w:r>
      <w:r w:rsidRPr="005710FC">
        <w:rPr>
          <w:rFonts w:ascii="Times New Roman" w:hAnsi="Times New Roman"/>
          <w:color w:val="FF0000"/>
          <w:szCs w:val="21"/>
        </w:rPr>
        <w:t>important monitor</w:t>
      </w:r>
      <w:r w:rsidRPr="005710FC">
        <w:rPr>
          <w:rFonts w:ascii="Times New Roman" w:hAnsi="Times New Roman" w:hint="eastAsia"/>
          <w:color w:val="FF0000"/>
          <w:szCs w:val="21"/>
        </w:rPr>
        <w:t>ing</w:t>
      </w:r>
      <w:r w:rsidRPr="005710FC">
        <w:rPr>
          <w:rFonts w:ascii="Times New Roman" w:hAnsi="Times New Roman"/>
          <w:color w:val="FF0000"/>
          <w:szCs w:val="21"/>
        </w:rPr>
        <w:t xml:space="preserve"> parameter </w:t>
      </w:r>
      <w:r w:rsidRPr="005710FC">
        <w:rPr>
          <w:rFonts w:ascii="Times New Roman" w:hAnsi="Times New Roman" w:hint="eastAsia"/>
          <w:color w:val="FF0000"/>
          <w:szCs w:val="21"/>
        </w:rPr>
        <w:t>in operation</w:t>
      </w:r>
      <w:r w:rsidRPr="005710FC">
        <w:rPr>
          <w:rFonts w:ascii="Times New Roman" w:hAnsi="Times New Roman"/>
          <w:color w:val="FF0000"/>
          <w:szCs w:val="21"/>
        </w:rPr>
        <w:t xml:space="preserve">, </w:t>
      </w:r>
      <w:r w:rsidRPr="005710FC">
        <w:rPr>
          <w:rFonts w:ascii="Times New Roman" w:hAnsi="Times New Roman" w:hint="eastAsia"/>
          <w:color w:val="FF0000"/>
          <w:szCs w:val="21"/>
        </w:rPr>
        <w:t>and t</w:t>
      </w:r>
      <w:r w:rsidRPr="005710FC">
        <w:rPr>
          <w:rFonts w:ascii="Times New Roman" w:hAnsi="Times New Roman"/>
          <w:color w:val="FF0000"/>
          <w:szCs w:val="21"/>
        </w:rPr>
        <w:t xml:space="preserve">he abnormality of vacuum value seriously affects the safety and economic operation of the unit. According to the layout of the pressure tube, the ideal gas state equation is introduced, </w:t>
      </w:r>
      <w:r w:rsidRPr="005710FC">
        <w:rPr>
          <w:rFonts w:ascii="Times New Roman" w:hAnsi="Times New Roman" w:hint="eastAsia"/>
          <w:color w:val="FF0000"/>
          <w:szCs w:val="21"/>
        </w:rPr>
        <w:t>and the primary cause of</w:t>
      </w:r>
      <w:r w:rsidRPr="005710FC">
        <w:rPr>
          <w:rFonts w:ascii="Times New Roman" w:hAnsi="Times New Roman"/>
          <w:color w:val="FF0000"/>
          <w:szCs w:val="21"/>
        </w:rPr>
        <w:t xml:space="preserve"> vacuum anomaly </w:t>
      </w:r>
      <w:r w:rsidRPr="005710FC">
        <w:rPr>
          <w:rFonts w:ascii="Times New Roman" w:hAnsi="Times New Roman" w:hint="eastAsia"/>
          <w:color w:val="FF0000"/>
          <w:szCs w:val="21"/>
        </w:rPr>
        <w:t>is calculated and analyzed</w:t>
      </w:r>
      <w:r w:rsidRPr="005710FC">
        <w:rPr>
          <w:rFonts w:ascii="Times New Roman" w:hAnsi="Times New Roman"/>
          <w:color w:val="FF0000"/>
          <w:szCs w:val="21"/>
        </w:rPr>
        <w:t>. The corresponding solutions and rectification measures are put forward to improve the safety and economy of the unit.</w:t>
      </w:r>
    </w:p>
    <w:p w:rsidR="00E0016F" w:rsidRPr="00E20237" w:rsidRDefault="00E0016F" w:rsidP="00E0016F">
      <w:pPr>
        <w:rPr>
          <w:rFonts w:ascii="Times New Roman" w:hAnsi="Times New Roman"/>
          <w:color w:val="FF0000"/>
          <w:szCs w:val="21"/>
        </w:rPr>
      </w:pPr>
      <w:bookmarkStart w:id="25" w:name="OLE_LINK67"/>
      <w:bookmarkStart w:id="26" w:name="OLE_LINK68"/>
      <w:r w:rsidRPr="00E20237">
        <w:rPr>
          <w:rFonts w:ascii="Times New Roman" w:hAnsi="Times New Roman"/>
          <w:b/>
          <w:color w:val="FF0000"/>
          <w:szCs w:val="21"/>
        </w:rPr>
        <w:t>Keywords:</w:t>
      </w:r>
      <w:bookmarkEnd w:id="25"/>
      <w:bookmarkEnd w:id="26"/>
      <w:r w:rsidRPr="00E20237">
        <w:rPr>
          <w:rFonts w:ascii="Times New Roman" w:hAnsi="Times New Roman"/>
          <w:color w:val="FF0000"/>
          <w:szCs w:val="21"/>
        </w:rPr>
        <w:t xml:space="preserve"> supercritical unit</w:t>
      </w:r>
      <w:r w:rsidRPr="00E20237">
        <w:rPr>
          <w:rFonts w:ascii="Times New Roman" w:hAnsi="Times New Roman" w:hint="eastAsia"/>
          <w:color w:val="FF0000"/>
          <w:szCs w:val="21"/>
        </w:rPr>
        <w:t xml:space="preserve">; </w:t>
      </w:r>
      <w:r w:rsidRPr="00E20237">
        <w:rPr>
          <w:rFonts w:ascii="Times New Roman" w:hAnsi="Times New Roman"/>
          <w:color w:val="FF0000"/>
          <w:szCs w:val="21"/>
        </w:rPr>
        <w:t>condenser pressure</w:t>
      </w:r>
      <w:bookmarkStart w:id="27" w:name="OLE_LINK21"/>
      <w:bookmarkStart w:id="28" w:name="OLE_LINK22"/>
      <w:bookmarkStart w:id="29" w:name="OLE_LINK23"/>
      <w:r w:rsidRPr="00E20237">
        <w:rPr>
          <w:rFonts w:ascii="Times New Roman" w:hAnsi="Times New Roman" w:hint="eastAsia"/>
          <w:color w:val="FF0000"/>
          <w:szCs w:val="21"/>
        </w:rPr>
        <w:t>; pressure</w:t>
      </w:r>
      <w:r w:rsidRPr="00E20237">
        <w:rPr>
          <w:rFonts w:ascii="Times New Roman" w:hAnsi="Times New Roman"/>
          <w:color w:val="FF0000"/>
          <w:szCs w:val="21"/>
        </w:rPr>
        <w:t xml:space="preserve"> tube</w:t>
      </w:r>
      <w:bookmarkEnd w:id="27"/>
      <w:bookmarkEnd w:id="28"/>
      <w:bookmarkEnd w:id="29"/>
      <w:r w:rsidRPr="00E20237">
        <w:rPr>
          <w:rFonts w:ascii="Times New Roman" w:hAnsi="Times New Roman" w:hint="eastAsia"/>
          <w:color w:val="FF0000"/>
          <w:szCs w:val="21"/>
        </w:rPr>
        <w:t xml:space="preserve">; </w:t>
      </w:r>
      <w:bookmarkStart w:id="30" w:name="OLE_LINK1"/>
      <w:r w:rsidRPr="00E20237">
        <w:rPr>
          <w:rFonts w:ascii="Times New Roman" w:hAnsi="Times New Roman"/>
          <w:color w:val="FF0000"/>
          <w:szCs w:val="21"/>
        </w:rPr>
        <w:t>vacuum tightness</w:t>
      </w:r>
      <w:bookmarkEnd w:id="30"/>
      <w:r w:rsidRPr="00E20237">
        <w:rPr>
          <w:rFonts w:ascii="Times New Roman" w:hAnsi="Times New Roman" w:hint="eastAsia"/>
          <w:color w:val="FF0000"/>
          <w:szCs w:val="21"/>
        </w:rPr>
        <w:t xml:space="preserve">; </w:t>
      </w:r>
      <w:r w:rsidRPr="00E20237">
        <w:rPr>
          <w:rFonts w:ascii="Times New Roman" w:hAnsi="Times New Roman"/>
          <w:color w:val="FF0000"/>
          <w:szCs w:val="21"/>
        </w:rPr>
        <w:t>ideal gas</w:t>
      </w:r>
    </w:p>
    <w:p w:rsidR="00E0016F" w:rsidRDefault="00E0016F" w:rsidP="00E0016F">
      <w:pPr>
        <w:rPr>
          <w:rFonts w:ascii="黑体" w:eastAsia="黑体" w:hAnsi="黑体"/>
          <w:sz w:val="24"/>
          <w:szCs w:val="24"/>
        </w:rPr>
      </w:pPr>
      <w:r>
        <w:rPr>
          <w:rFonts w:ascii="黑体" w:eastAsia="黑体" w:hAnsi="黑体" w:hint="eastAsia"/>
          <w:sz w:val="24"/>
          <w:szCs w:val="24"/>
        </w:rPr>
        <w:t>0 前言</w:t>
      </w:r>
    </w:p>
    <w:p w:rsidR="00E0016F" w:rsidRPr="0098210F" w:rsidRDefault="00E0016F" w:rsidP="00E0016F">
      <w:pPr>
        <w:rPr>
          <w:rFonts w:ascii="宋体" w:hAnsi="宋体"/>
          <w:color w:val="FF0000"/>
          <w:szCs w:val="21"/>
        </w:rPr>
      </w:pPr>
      <w:r>
        <w:rPr>
          <w:rFonts w:ascii="宋体" w:hAnsi="宋体"/>
          <w:szCs w:val="21"/>
        </w:rPr>
        <w:tab/>
      </w:r>
      <w:r>
        <w:rPr>
          <w:rFonts w:ascii="宋体" w:hAnsi="宋体" w:hint="eastAsia"/>
          <w:szCs w:val="21"/>
        </w:rPr>
        <w:t>机组真空是电厂经济运行的主要指标，是运行中监测的重要参数，实践证明，机组真空每降1kPa，发电机煤耗增加 0.13%左右，同时空气漏入凝结水中会使凝结水溶氧升高, 腐蚀设备，影响机组的长期安全运行，在真空差时，也影响机组带负荷的能力。机组正常运行中，运行人员通过观察真空值的变化，来指导下一步的操作，如增减负荷、启停真空泵、循环水泵、调整轴封供汽压力等，来提高机组运行的经济性。除考虑机组运行经济性外，汽轮机真空在安全保护中也是一个重要监测参数，目前所有大型汽轮发电机组都设有真空跳机保护，超过一定值后遮断汽轮机，以保证机组设备的安全。汽轮机真空值的准确性对机组运行的经济性和安全性重要意义，</w:t>
      </w:r>
      <w:r w:rsidRPr="0098210F">
        <w:rPr>
          <w:rFonts w:ascii="宋体" w:hAnsi="宋体" w:hint="eastAsia"/>
          <w:color w:val="FF0000"/>
          <w:szCs w:val="21"/>
        </w:rPr>
        <w:t>对运行人员有重要指导作用</w:t>
      </w:r>
      <w:r w:rsidRPr="0098210F">
        <w:rPr>
          <w:rFonts w:ascii="宋体" w:hAnsi="宋体" w:hint="eastAsia"/>
          <w:color w:val="FF0000"/>
          <w:szCs w:val="21"/>
          <w:vertAlign w:val="superscript"/>
        </w:rPr>
        <w:t>[</w:t>
      </w:r>
      <w:r w:rsidRPr="0098210F">
        <w:rPr>
          <w:rFonts w:ascii="宋体" w:hAnsi="宋体"/>
          <w:color w:val="FF0000"/>
          <w:szCs w:val="21"/>
          <w:vertAlign w:val="superscript"/>
        </w:rPr>
        <w:t>1</w:t>
      </w:r>
      <w:r w:rsidR="00FE2443">
        <w:rPr>
          <w:rFonts w:ascii="宋体" w:hAnsi="宋体" w:hint="eastAsia"/>
          <w:color w:val="FF0000"/>
          <w:szCs w:val="21"/>
          <w:vertAlign w:val="superscript"/>
        </w:rPr>
        <w:t>-</w:t>
      </w:r>
      <w:r w:rsidRPr="0098210F">
        <w:rPr>
          <w:rFonts w:ascii="宋体" w:hAnsi="宋体"/>
          <w:color w:val="FF0000"/>
          <w:szCs w:val="21"/>
          <w:vertAlign w:val="superscript"/>
        </w:rPr>
        <w:t>2</w:t>
      </w:r>
      <w:r w:rsidRPr="0098210F">
        <w:rPr>
          <w:rFonts w:ascii="宋体" w:hAnsi="宋体" w:hint="eastAsia"/>
          <w:color w:val="FF0000"/>
          <w:szCs w:val="21"/>
          <w:vertAlign w:val="superscript"/>
        </w:rPr>
        <w:t>]</w:t>
      </w:r>
      <w:r w:rsidRPr="0098210F">
        <w:rPr>
          <w:rFonts w:ascii="宋体" w:hAnsi="宋体" w:hint="eastAsia"/>
          <w:color w:val="FF0000"/>
          <w:szCs w:val="21"/>
        </w:rPr>
        <w:t>。</w:t>
      </w:r>
    </w:p>
    <w:p w:rsidR="00E0016F" w:rsidRDefault="00E0016F" w:rsidP="00E0016F">
      <w:pPr>
        <w:rPr>
          <w:rFonts w:ascii="宋体" w:hAnsi="宋体"/>
          <w:szCs w:val="21"/>
        </w:rPr>
      </w:pPr>
      <w:r>
        <w:rPr>
          <w:rFonts w:ascii="黑体" w:eastAsia="黑体" w:hAnsi="黑体"/>
          <w:sz w:val="24"/>
          <w:szCs w:val="24"/>
        </w:rPr>
        <w:t xml:space="preserve">1 </w:t>
      </w:r>
      <w:r>
        <w:rPr>
          <w:rFonts w:ascii="黑体" w:eastAsia="黑体" w:hAnsi="黑体" w:hint="eastAsia"/>
          <w:sz w:val="24"/>
          <w:szCs w:val="24"/>
        </w:rPr>
        <w:t>机组真空异常现象</w:t>
      </w:r>
    </w:p>
    <w:p w:rsidR="00E0016F" w:rsidRDefault="00E0016F" w:rsidP="00E0016F">
      <w:pPr>
        <w:rPr>
          <w:rFonts w:ascii="宋体" w:hAnsi="宋体"/>
          <w:szCs w:val="21"/>
        </w:rPr>
      </w:pPr>
      <w:r>
        <w:rPr>
          <w:rFonts w:ascii="宋体" w:hAnsi="宋体"/>
          <w:szCs w:val="21"/>
        </w:rPr>
        <w:tab/>
      </w:r>
      <w:r>
        <w:rPr>
          <w:rFonts w:ascii="宋体" w:hAnsi="宋体" w:hint="eastAsia"/>
          <w:szCs w:val="21"/>
        </w:rPr>
        <w:t>某国产660MW超临界汽轮机组运行过程中，当凝汽器压力达到正常运行值后，DCS上显</w:t>
      </w:r>
      <w:r>
        <w:rPr>
          <w:rFonts w:ascii="宋体" w:hAnsi="宋体" w:hint="eastAsia"/>
          <w:szCs w:val="21"/>
        </w:rPr>
        <w:lastRenderedPageBreak/>
        <w:t>示机组真空值基本不变，与汽轮机排汽温度、给水泵汽轮机排汽压力及机组负荷等变化趋势不一致。如表1中所示为该机组某次进行真空严密性试验时的部分数据，当地大气压86</w:t>
      </w:r>
      <w:r>
        <w:rPr>
          <w:rFonts w:ascii="宋体" w:hAnsi="宋体"/>
          <w:szCs w:val="21"/>
        </w:rPr>
        <w:t>.7kPa</w:t>
      </w:r>
      <w:r>
        <w:rPr>
          <w:rFonts w:ascii="宋体" w:hAnsi="宋体" w:hint="eastAsia"/>
          <w:szCs w:val="21"/>
        </w:rPr>
        <w:t>。</w:t>
      </w:r>
    </w:p>
    <w:p w:rsidR="00E0016F" w:rsidRDefault="00E0016F" w:rsidP="00E0016F">
      <w:pPr>
        <w:jc w:val="center"/>
        <w:rPr>
          <w:rFonts w:ascii="宋体" w:hAnsi="宋体"/>
          <w:szCs w:val="21"/>
        </w:rPr>
      </w:pPr>
      <w:r>
        <w:rPr>
          <w:rFonts w:ascii="宋体" w:hAnsi="宋体" w:hint="eastAsia"/>
          <w:szCs w:val="21"/>
        </w:rPr>
        <w:t>表1  部分真空严密性试验数据</w:t>
      </w:r>
    </w:p>
    <w:p w:rsidR="00E0016F" w:rsidRPr="00E20237" w:rsidRDefault="00E0016F" w:rsidP="00E0016F">
      <w:pPr>
        <w:jc w:val="center"/>
        <w:rPr>
          <w:rFonts w:ascii="Times New Roman" w:hAnsi="Times New Roman"/>
          <w:color w:val="FF0000"/>
          <w:sz w:val="18"/>
          <w:szCs w:val="18"/>
        </w:rPr>
      </w:pPr>
      <w:bookmarkStart w:id="31" w:name="OLE_LINK72"/>
      <w:bookmarkStart w:id="32" w:name="OLE_LINK73"/>
      <w:bookmarkStart w:id="33" w:name="OLE_LINK89"/>
      <w:bookmarkStart w:id="34" w:name="OLE_LINK90"/>
      <w:bookmarkStart w:id="35" w:name="OLE_LINK94"/>
      <w:bookmarkStart w:id="36" w:name="OLE_LINK143"/>
      <w:bookmarkStart w:id="37" w:name="OLE_LINK144"/>
      <w:bookmarkStart w:id="38" w:name="OLE_LINK4"/>
      <w:bookmarkStart w:id="39" w:name="OLE_LINK5"/>
      <w:bookmarkStart w:id="40" w:name="OLE_LINK6"/>
      <w:r w:rsidRPr="00E20237">
        <w:rPr>
          <w:rFonts w:ascii="Times New Roman" w:hAnsi="Times New Roman"/>
          <w:color w:val="FF0000"/>
          <w:sz w:val="18"/>
          <w:szCs w:val="18"/>
        </w:rPr>
        <w:t>Tab.1</w:t>
      </w:r>
      <w:bookmarkEnd w:id="31"/>
      <w:bookmarkEnd w:id="32"/>
      <w:bookmarkEnd w:id="33"/>
      <w:bookmarkEnd w:id="34"/>
      <w:bookmarkEnd w:id="35"/>
      <w:bookmarkEnd w:id="36"/>
      <w:bookmarkEnd w:id="37"/>
      <w:r w:rsidR="00FE2443">
        <w:rPr>
          <w:rFonts w:ascii="Times New Roman" w:hAnsi="Times New Roman" w:hint="eastAsia"/>
          <w:color w:val="FF0000"/>
          <w:sz w:val="18"/>
          <w:szCs w:val="18"/>
        </w:rPr>
        <w:t xml:space="preserve"> </w:t>
      </w:r>
      <w:r w:rsidRPr="00E20237">
        <w:rPr>
          <w:rFonts w:ascii="Times New Roman" w:hAnsi="Times New Roman"/>
          <w:color w:val="FF0000"/>
          <w:sz w:val="18"/>
          <w:szCs w:val="18"/>
        </w:rPr>
        <w:t>Pa</w:t>
      </w:r>
      <w:bookmarkStart w:id="41" w:name="OLE_LINK56"/>
      <w:bookmarkStart w:id="42" w:name="OLE_LINK62"/>
      <w:bookmarkStart w:id="43" w:name="OLE_LINK63"/>
      <w:bookmarkStart w:id="44" w:name="OLE_LINK64"/>
      <w:r w:rsidRPr="00E20237">
        <w:rPr>
          <w:rFonts w:ascii="Times New Roman" w:hAnsi="Times New Roman"/>
          <w:color w:val="FF0000"/>
          <w:sz w:val="18"/>
          <w:szCs w:val="18"/>
        </w:rPr>
        <w:t>rtia</w:t>
      </w:r>
      <w:bookmarkEnd w:id="41"/>
      <w:bookmarkEnd w:id="42"/>
      <w:bookmarkEnd w:id="43"/>
      <w:bookmarkEnd w:id="44"/>
      <w:r w:rsidRPr="00E20237">
        <w:rPr>
          <w:rFonts w:ascii="Times New Roman" w:hAnsi="Times New Roman"/>
          <w:color w:val="FF0000"/>
          <w:sz w:val="18"/>
          <w:szCs w:val="18"/>
        </w:rPr>
        <w:t>l data of vacuum tightness test</w:t>
      </w:r>
    </w:p>
    <w:tbl>
      <w:tblPr>
        <w:tblW w:w="0" w:type="auto"/>
        <w:jc w:val="center"/>
        <w:tblBorders>
          <w:top w:val="single" w:sz="8" w:space="0" w:color="auto"/>
          <w:bottom w:val="single" w:sz="8" w:space="0" w:color="auto"/>
          <w:insideH w:val="single" w:sz="6" w:space="0" w:color="auto"/>
        </w:tblBorders>
        <w:tblLayout w:type="fixed"/>
        <w:tblLook w:val="0000"/>
      </w:tblPr>
      <w:tblGrid>
        <w:gridCol w:w="1705"/>
        <w:gridCol w:w="1705"/>
        <w:gridCol w:w="1706"/>
        <w:gridCol w:w="1706"/>
        <w:gridCol w:w="1706"/>
      </w:tblGrid>
      <w:tr w:rsidR="00E0016F" w:rsidTr="000A471B">
        <w:trPr>
          <w:trHeight w:val="655"/>
          <w:jc w:val="center"/>
        </w:trPr>
        <w:tc>
          <w:tcPr>
            <w:tcW w:w="1705" w:type="dxa"/>
          </w:tcPr>
          <w:bookmarkEnd w:id="38"/>
          <w:bookmarkEnd w:id="39"/>
          <w:bookmarkEnd w:id="40"/>
          <w:p w:rsidR="00E0016F" w:rsidRDefault="00E0016F" w:rsidP="000A471B">
            <w:pPr>
              <w:jc w:val="center"/>
              <w:rPr>
                <w:rFonts w:ascii="宋体" w:hAnsi="宋体"/>
                <w:szCs w:val="21"/>
              </w:rPr>
            </w:pPr>
            <w:r>
              <w:rPr>
                <w:rFonts w:ascii="宋体" w:hAnsi="宋体" w:hint="eastAsia"/>
                <w:szCs w:val="21"/>
              </w:rPr>
              <w:t>时间（分钟）</w:t>
            </w:r>
          </w:p>
        </w:tc>
        <w:tc>
          <w:tcPr>
            <w:tcW w:w="1705" w:type="dxa"/>
          </w:tcPr>
          <w:p w:rsidR="00E0016F" w:rsidRDefault="00E0016F" w:rsidP="000A471B">
            <w:pPr>
              <w:jc w:val="center"/>
              <w:rPr>
                <w:rFonts w:ascii="宋体" w:hAnsi="宋体"/>
                <w:szCs w:val="21"/>
              </w:rPr>
            </w:pPr>
            <w:r>
              <w:rPr>
                <w:rFonts w:ascii="宋体" w:hAnsi="宋体" w:hint="eastAsia"/>
                <w:szCs w:val="21"/>
              </w:rPr>
              <w:t>A侧排汽温度（℃）</w:t>
            </w:r>
          </w:p>
        </w:tc>
        <w:tc>
          <w:tcPr>
            <w:tcW w:w="1706" w:type="dxa"/>
          </w:tcPr>
          <w:p w:rsidR="00E0016F" w:rsidRDefault="00E0016F" w:rsidP="000A471B">
            <w:pPr>
              <w:jc w:val="center"/>
              <w:rPr>
                <w:rFonts w:ascii="宋体" w:hAnsi="宋体"/>
                <w:szCs w:val="21"/>
              </w:rPr>
            </w:pPr>
            <w:r>
              <w:rPr>
                <w:rFonts w:ascii="宋体" w:hAnsi="宋体" w:hint="eastAsia"/>
                <w:szCs w:val="21"/>
              </w:rPr>
              <w:t>A侧排汽压力（kPa）</w:t>
            </w:r>
          </w:p>
        </w:tc>
        <w:tc>
          <w:tcPr>
            <w:tcW w:w="1706" w:type="dxa"/>
          </w:tcPr>
          <w:p w:rsidR="00E0016F" w:rsidRDefault="00E0016F" w:rsidP="000A471B">
            <w:pPr>
              <w:jc w:val="center"/>
              <w:rPr>
                <w:rFonts w:ascii="宋体" w:hAnsi="宋体"/>
                <w:szCs w:val="21"/>
              </w:rPr>
            </w:pPr>
            <w:r>
              <w:rPr>
                <w:rFonts w:ascii="宋体" w:hAnsi="宋体" w:hint="eastAsia"/>
                <w:szCs w:val="21"/>
              </w:rPr>
              <w:t>B侧排汽温度（℃）</w:t>
            </w:r>
          </w:p>
        </w:tc>
        <w:tc>
          <w:tcPr>
            <w:tcW w:w="1706" w:type="dxa"/>
          </w:tcPr>
          <w:p w:rsidR="00E0016F" w:rsidRDefault="00E0016F" w:rsidP="000A471B">
            <w:pPr>
              <w:jc w:val="center"/>
              <w:rPr>
                <w:rFonts w:ascii="宋体" w:hAnsi="宋体"/>
                <w:szCs w:val="21"/>
              </w:rPr>
            </w:pPr>
            <w:r>
              <w:rPr>
                <w:rFonts w:ascii="宋体" w:hAnsi="宋体" w:hint="eastAsia"/>
                <w:szCs w:val="21"/>
              </w:rPr>
              <w:t>B侧排汽压力（kPa）</w:t>
            </w:r>
          </w:p>
        </w:tc>
      </w:tr>
      <w:tr w:rsidR="00E0016F" w:rsidTr="000A471B">
        <w:trPr>
          <w:jc w:val="center"/>
        </w:trPr>
        <w:tc>
          <w:tcPr>
            <w:tcW w:w="1705" w:type="dxa"/>
          </w:tcPr>
          <w:p w:rsidR="00E0016F" w:rsidRDefault="00E0016F" w:rsidP="000A471B">
            <w:pPr>
              <w:jc w:val="center"/>
              <w:rPr>
                <w:rFonts w:ascii="宋体" w:hAnsi="宋体"/>
                <w:szCs w:val="21"/>
              </w:rPr>
            </w:pPr>
            <w:r>
              <w:rPr>
                <w:rFonts w:ascii="宋体" w:hAnsi="宋体" w:hint="eastAsia"/>
                <w:szCs w:val="21"/>
              </w:rPr>
              <w:t>1</w:t>
            </w:r>
          </w:p>
        </w:tc>
        <w:tc>
          <w:tcPr>
            <w:tcW w:w="1705" w:type="dxa"/>
          </w:tcPr>
          <w:p w:rsidR="00E0016F" w:rsidRDefault="00E0016F" w:rsidP="000A471B">
            <w:pPr>
              <w:jc w:val="center"/>
              <w:rPr>
                <w:rFonts w:ascii="宋体" w:hAnsi="宋体"/>
                <w:szCs w:val="21"/>
              </w:rPr>
            </w:pPr>
            <w:r>
              <w:rPr>
                <w:rFonts w:ascii="宋体" w:hAnsi="宋体" w:hint="eastAsia"/>
                <w:szCs w:val="21"/>
              </w:rPr>
              <w:t>33.2</w:t>
            </w:r>
          </w:p>
        </w:tc>
        <w:tc>
          <w:tcPr>
            <w:tcW w:w="1706" w:type="dxa"/>
          </w:tcPr>
          <w:p w:rsidR="00E0016F" w:rsidRDefault="00E0016F" w:rsidP="000A471B">
            <w:pPr>
              <w:jc w:val="center"/>
              <w:rPr>
                <w:rFonts w:ascii="宋体" w:hAnsi="宋体"/>
                <w:szCs w:val="21"/>
              </w:rPr>
            </w:pPr>
            <w:r>
              <w:rPr>
                <w:rFonts w:ascii="宋体" w:hAnsi="宋体" w:hint="eastAsia"/>
                <w:szCs w:val="21"/>
              </w:rPr>
              <w:t>-84.50</w:t>
            </w:r>
          </w:p>
        </w:tc>
        <w:tc>
          <w:tcPr>
            <w:tcW w:w="1706" w:type="dxa"/>
          </w:tcPr>
          <w:p w:rsidR="00E0016F" w:rsidRDefault="00E0016F" w:rsidP="000A471B">
            <w:pPr>
              <w:jc w:val="center"/>
              <w:rPr>
                <w:rFonts w:ascii="宋体" w:hAnsi="宋体"/>
                <w:szCs w:val="21"/>
              </w:rPr>
            </w:pPr>
            <w:r>
              <w:rPr>
                <w:rFonts w:ascii="宋体" w:hAnsi="宋体" w:hint="eastAsia"/>
                <w:szCs w:val="21"/>
              </w:rPr>
              <w:t>34.0</w:t>
            </w:r>
          </w:p>
        </w:tc>
        <w:tc>
          <w:tcPr>
            <w:tcW w:w="1706" w:type="dxa"/>
          </w:tcPr>
          <w:p w:rsidR="00E0016F" w:rsidRDefault="00E0016F" w:rsidP="000A471B">
            <w:pPr>
              <w:jc w:val="center"/>
              <w:rPr>
                <w:rFonts w:ascii="宋体" w:hAnsi="宋体"/>
                <w:szCs w:val="21"/>
              </w:rPr>
            </w:pPr>
            <w:r>
              <w:rPr>
                <w:rFonts w:ascii="宋体" w:hAnsi="宋体" w:hint="eastAsia"/>
                <w:szCs w:val="21"/>
              </w:rPr>
              <w:t>-85.31</w:t>
            </w:r>
          </w:p>
        </w:tc>
      </w:tr>
      <w:tr w:rsidR="00E0016F" w:rsidTr="000A471B">
        <w:trPr>
          <w:jc w:val="center"/>
        </w:trPr>
        <w:tc>
          <w:tcPr>
            <w:tcW w:w="1705" w:type="dxa"/>
          </w:tcPr>
          <w:p w:rsidR="00E0016F" w:rsidRDefault="00E0016F" w:rsidP="000A471B">
            <w:pPr>
              <w:jc w:val="center"/>
              <w:rPr>
                <w:rFonts w:ascii="宋体" w:hAnsi="宋体"/>
                <w:szCs w:val="21"/>
              </w:rPr>
            </w:pPr>
            <w:r>
              <w:rPr>
                <w:rFonts w:ascii="宋体" w:hAnsi="宋体" w:hint="eastAsia"/>
                <w:szCs w:val="21"/>
              </w:rPr>
              <w:t>2</w:t>
            </w:r>
          </w:p>
        </w:tc>
        <w:tc>
          <w:tcPr>
            <w:tcW w:w="1705" w:type="dxa"/>
          </w:tcPr>
          <w:p w:rsidR="00E0016F" w:rsidRDefault="00E0016F" w:rsidP="000A471B">
            <w:pPr>
              <w:jc w:val="center"/>
              <w:rPr>
                <w:rFonts w:ascii="宋体" w:hAnsi="宋体"/>
                <w:szCs w:val="21"/>
              </w:rPr>
            </w:pPr>
            <w:r>
              <w:rPr>
                <w:rFonts w:ascii="宋体" w:hAnsi="宋体" w:hint="eastAsia"/>
                <w:szCs w:val="21"/>
              </w:rPr>
              <w:t>33.4</w:t>
            </w:r>
          </w:p>
        </w:tc>
        <w:tc>
          <w:tcPr>
            <w:tcW w:w="1706" w:type="dxa"/>
          </w:tcPr>
          <w:p w:rsidR="00E0016F" w:rsidRDefault="00E0016F" w:rsidP="000A471B">
            <w:pPr>
              <w:jc w:val="center"/>
              <w:rPr>
                <w:rFonts w:ascii="宋体" w:hAnsi="宋体"/>
                <w:szCs w:val="21"/>
              </w:rPr>
            </w:pPr>
            <w:r>
              <w:rPr>
                <w:rFonts w:ascii="宋体" w:hAnsi="宋体" w:hint="eastAsia"/>
                <w:szCs w:val="21"/>
              </w:rPr>
              <w:t>-84.53</w:t>
            </w:r>
          </w:p>
        </w:tc>
        <w:tc>
          <w:tcPr>
            <w:tcW w:w="1706" w:type="dxa"/>
          </w:tcPr>
          <w:p w:rsidR="00E0016F" w:rsidRDefault="00E0016F" w:rsidP="000A471B">
            <w:pPr>
              <w:jc w:val="center"/>
              <w:rPr>
                <w:rFonts w:ascii="宋体" w:hAnsi="宋体"/>
                <w:szCs w:val="21"/>
              </w:rPr>
            </w:pPr>
            <w:r>
              <w:rPr>
                <w:rFonts w:ascii="宋体" w:hAnsi="宋体" w:hint="eastAsia"/>
                <w:szCs w:val="21"/>
              </w:rPr>
              <w:t>34.1</w:t>
            </w:r>
          </w:p>
        </w:tc>
        <w:tc>
          <w:tcPr>
            <w:tcW w:w="1706" w:type="dxa"/>
          </w:tcPr>
          <w:p w:rsidR="00E0016F" w:rsidRDefault="00E0016F" w:rsidP="000A471B">
            <w:pPr>
              <w:jc w:val="center"/>
              <w:rPr>
                <w:rFonts w:ascii="宋体" w:hAnsi="宋体"/>
                <w:szCs w:val="21"/>
              </w:rPr>
            </w:pPr>
            <w:r>
              <w:rPr>
                <w:rFonts w:ascii="宋体" w:hAnsi="宋体" w:hint="eastAsia"/>
                <w:szCs w:val="21"/>
              </w:rPr>
              <w:t>-85.33</w:t>
            </w:r>
          </w:p>
        </w:tc>
      </w:tr>
      <w:tr w:rsidR="00E0016F" w:rsidTr="000A471B">
        <w:trPr>
          <w:jc w:val="center"/>
        </w:trPr>
        <w:tc>
          <w:tcPr>
            <w:tcW w:w="1705" w:type="dxa"/>
          </w:tcPr>
          <w:p w:rsidR="00E0016F" w:rsidRDefault="00E0016F" w:rsidP="000A471B">
            <w:pPr>
              <w:jc w:val="center"/>
              <w:rPr>
                <w:rFonts w:ascii="宋体" w:hAnsi="宋体"/>
                <w:szCs w:val="21"/>
              </w:rPr>
            </w:pPr>
            <w:r>
              <w:rPr>
                <w:rFonts w:ascii="宋体" w:hAnsi="宋体" w:hint="eastAsia"/>
                <w:szCs w:val="21"/>
              </w:rPr>
              <w:t>3</w:t>
            </w:r>
          </w:p>
        </w:tc>
        <w:tc>
          <w:tcPr>
            <w:tcW w:w="1705" w:type="dxa"/>
          </w:tcPr>
          <w:p w:rsidR="00E0016F" w:rsidRDefault="00E0016F" w:rsidP="000A471B">
            <w:pPr>
              <w:jc w:val="center"/>
              <w:rPr>
                <w:rFonts w:ascii="宋体" w:hAnsi="宋体"/>
                <w:szCs w:val="21"/>
              </w:rPr>
            </w:pPr>
            <w:r>
              <w:rPr>
                <w:rFonts w:ascii="宋体" w:hAnsi="宋体" w:hint="eastAsia"/>
                <w:szCs w:val="21"/>
              </w:rPr>
              <w:t>34.1</w:t>
            </w:r>
          </w:p>
        </w:tc>
        <w:tc>
          <w:tcPr>
            <w:tcW w:w="1706" w:type="dxa"/>
          </w:tcPr>
          <w:p w:rsidR="00E0016F" w:rsidRDefault="00E0016F" w:rsidP="000A471B">
            <w:pPr>
              <w:jc w:val="center"/>
              <w:rPr>
                <w:rFonts w:ascii="宋体" w:hAnsi="宋体"/>
                <w:szCs w:val="21"/>
              </w:rPr>
            </w:pPr>
            <w:r>
              <w:rPr>
                <w:rFonts w:ascii="宋体" w:hAnsi="宋体" w:hint="eastAsia"/>
                <w:szCs w:val="21"/>
              </w:rPr>
              <w:t>-84.55</w:t>
            </w:r>
          </w:p>
        </w:tc>
        <w:tc>
          <w:tcPr>
            <w:tcW w:w="1706" w:type="dxa"/>
          </w:tcPr>
          <w:p w:rsidR="00E0016F" w:rsidRDefault="00E0016F" w:rsidP="000A471B">
            <w:pPr>
              <w:jc w:val="center"/>
              <w:rPr>
                <w:rFonts w:ascii="宋体" w:hAnsi="宋体"/>
                <w:szCs w:val="21"/>
              </w:rPr>
            </w:pPr>
            <w:r>
              <w:rPr>
                <w:rFonts w:ascii="宋体" w:hAnsi="宋体" w:hint="eastAsia"/>
                <w:szCs w:val="21"/>
              </w:rPr>
              <w:t>34.5</w:t>
            </w:r>
          </w:p>
        </w:tc>
        <w:tc>
          <w:tcPr>
            <w:tcW w:w="1706" w:type="dxa"/>
          </w:tcPr>
          <w:p w:rsidR="00E0016F" w:rsidRDefault="00E0016F" w:rsidP="000A471B">
            <w:pPr>
              <w:jc w:val="center"/>
              <w:rPr>
                <w:rFonts w:ascii="宋体" w:hAnsi="宋体"/>
                <w:szCs w:val="21"/>
              </w:rPr>
            </w:pPr>
            <w:r>
              <w:rPr>
                <w:rFonts w:ascii="宋体" w:hAnsi="宋体" w:hint="eastAsia"/>
                <w:szCs w:val="21"/>
              </w:rPr>
              <w:t>-85.33</w:t>
            </w:r>
          </w:p>
        </w:tc>
      </w:tr>
      <w:tr w:rsidR="00E0016F" w:rsidTr="000A471B">
        <w:trPr>
          <w:jc w:val="center"/>
        </w:trPr>
        <w:tc>
          <w:tcPr>
            <w:tcW w:w="1705" w:type="dxa"/>
          </w:tcPr>
          <w:p w:rsidR="00E0016F" w:rsidRDefault="00E0016F" w:rsidP="000A471B">
            <w:pPr>
              <w:jc w:val="center"/>
              <w:rPr>
                <w:rFonts w:ascii="宋体" w:hAnsi="宋体"/>
                <w:szCs w:val="21"/>
              </w:rPr>
            </w:pPr>
            <w:r>
              <w:rPr>
                <w:rFonts w:ascii="宋体" w:hAnsi="宋体" w:hint="eastAsia"/>
                <w:szCs w:val="21"/>
              </w:rPr>
              <w:t>4</w:t>
            </w:r>
          </w:p>
        </w:tc>
        <w:tc>
          <w:tcPr>
            <w:tcW w:w="1705" w:type="dxa"/>
          </w:tcPr>
          <w:p w:rsidR="00E0016F" w:rsidRDefault="00E0016F" w:rsidP="000A471B">
            <w:pPr>
              <w:jc w:val="center"/>
              <w:rPr>
                <w:rFonts w:ascii="宋体" w:hAnsi="宋体"/>
                <w:szCs w:val="21"/>
              </w:rPr>
            </w:pPr>
            <w:r>
              <w:rPr>
                <w:rFonts w:ascii="宋体" w:hAnsi="宋体" w:hint="eastAsia"/>
                <w:szCs w:val="21"/>
              </w:rPr>
              <w:t>34.9</w:t>
            </w:r>
          </w:p>
        </w:tc>
        <w:tc>
          <w:tcPr>
            <w:tcW w:w="1706" w:type="dxa"/>
          </w:tcPr>
          <w:p w:rsidR="00E0016F" w:rsidRDefault="00E0016F" w:rsidP="000A471B">
            <w:pPr>
              <w:jc w:val="center"/>
              <w:rPr>
                <w:rFonts w:ascii="宋体" w:hAnsi="宋体"/>
                <w:szCs w:val="21"/>
              </w:rPr>
            </w:pPr>
            <w:r>
              <w:rPr>
                <w:rFonts w:ascii="宋体" w:hAnsi="宋体" w:hint="eastAsia"/>
                <w:szCs w:val="21"/>
              </w:rPr>
              <w:t>-84.53</w:t>
            </w:r>
          </w:p>
        </w:tc>
        <w:tc>
          <w:tcPr>
            <w:tcW w:w="1706" w:type="dxa"/>
          </w:tcPr>
          <w:p w:rsidR="00E0016F" w:rsidRDefault="00E0016F" w:rsidP="000A471B">
            <w:pPr>
              <w:jc w:val="center"/>
              <w:rPr>
                <w:rFonts w:ascii="宋体" w:hAnsi="宋体"/>
                <w:szCs w:val="21"/>
              </w:rPr>
            </w:pPr>
            <w:r>
              <w:rPr>
                <w:rFonts w:ascii="宋体" w:hAnsi="宋体" w:hint="eastAsia"/>
                <w:szCs w:val="21"/>
              </w:rPr>
              <w:t>35.2</w:t>
            </w:r>
          </w:p>
        </w:tc>
        <w:tc>
          <w:tcPr>
            <w:tcW w:w="1706" w:type="dxa"/>
          </w:tcPr>
          <w:p w:rsidR="00E0016F" w:rsidRDefault="00E0016F" w:rsidP="000A471B">
            <w:pPr>
              <w:jc w:val="center"/>
              <w:rPr>
                <w:rFonts w:ascii="宋体" w:hAnsi="宋体"/>
                <w:szCs w:val="21"/>
              </w:rPr>
            </w:pPr>
            <w:r>
              <w:rPr>
                <w:rFonts w:ascii="宋体" w:hAnsi="宋体" w:hint="eastAsia"/>
                <w:szCs w:val="21"/>
              </w:rPr>
              <w:t>-85.33</w:t>
            </w:r>
          </w:p>
        </w:tc>
      </w:tr>
      <w:tr w:rsidR="00E0016F" w:rsidTr="000A471B">
        <w:trPr>
          <w:jc w:val="center"/>
        </w:trPr>
        <w:tc>
          <w:tcPr>
            <w:tcW w:w="1705" w:type="dxa"/>
          </w:tcPr>
          <w:p w:rsidR="00E0016F" w:rsidRDefault="00E0016F" w:rsidP="000A471B">
            <w:pPr>
              <w:jc w:val="center"/>
              <w:rPr>
                <w:rFonts w:ascii="宋体" w:hAnsi="宋体"/>
                <w:szCs w:val="21"/>
              </w:rPr>
            </w:pPr>
            <w:r>
              <w:rPr>
                <w:rFonts w:ascii="宋体" w:hAnsi="宋体" w:hint="eastAsia"/>
                <w:szCs w:val="21"/>
              </w:rPr>
              <w:t>5</w:t>
            </w:r>
          </w:p>
        </w:tc>
        <w:tc>
          <w:tcPr>
            <w:tcW w:w="1705" w:type="dxa"/>
          </w:tcPr>
          <w:p w:rsidR="00E0016F" w:rsidRDefault="00E0016F" w:rsidP="000A471B">
            <w:pPr>
              <w:jc w:val="center"/>
              <w:rPr>
                <w:rFonts w:ascii="宋体" w:hAnsi="宋体"/>
                <w:szCs w:val="21"/>
              </w:rPr>
            </w:pPr>
            <w:r>
              <w:rPr>
                <w:rFonts w:ascii="宋体" w:hAnsi="宋体" w:hint="eastAsia"/>
                <w:szCs w:val="21"/>
              </w:rPr>
              <w:t>35.8</w:t>
            </w:r>
          </w:p>
        </w:tc>
        <w:tc>
          <w:tcPr>
            <w:tcW w:w="1706" w:type="dxa"/>
          </w:tcPr>
          <w:p w:rsidR="00E0016F" w:rsidRDefault="00E0016F" w:rsidP="000A471B">
            <w:pPr>
              <w:jc w:val="center"/>
              <w:rPr>
                <w:rFonts w:ascii="宋体" w:hAnsi="宋体"/>
                <w:szCs w:val="21"/>
              </w:rPr>
            </w:pPr>
            <w:r>
              <w:rPr>
                <w:rFonts w:ascii="宋体" w:hAnsi="宋体" w:hint="eastAsia"/>
                <w:szCs w:val="21"/>
              </w:rPr>
              <w:t>-84.53</w:t>
            </w:r>
          </w:p>
        </w:tc>
        <w:tc>
          <w:tcPr>
            <w:tcW w:w="1706" w:type="dxa"/>
          </w:tcPr>
          <w:p w:rsidR="00E0016F" w:rsidRDefault="00E0016F" w:rsidP="000A471B">
            <w:pPr>
              <w:jc w:val="center"/>
              <w:rPr>
                <w:rFonts w:ascii="宋体" w:hAnsi="宋体"/>
                <w:szCs w:val="21"/>
              </w:rPr>
            </w:pPr>
            <w:r>
              <w:rPr>
                <w:rFonts w:ascii="宋体" w:hAnsi="宋体" w:hint="eastAsia"/>
                <w:szCs w:val="21"/>
              </w:rPr>
              <w:t>35.9</w:t>
            </w:r>
          </w:p>
        </w:tc>
        <w:tc>
          <w:tcPr>
            <w:tcW w:w="1706" w:type="dxa"/>
          </w:tcPr>
          <w:p w:rsidR="00E0016F" w:rsidRDefault="00E0016F" w:rsidP="000A471B">
            <w:pPr>
              <w:jc w:val="center"/>
              <w:rPr>
                <w:rFonts w:ascii="宋体" w:hAnsi="宋体"/>
                <w:szCs w:val="21"/>
              </w:rPr>
            </w:pPr>
            <w:r>
              <w:rPr>
                <w:rFonts w:ascii="宋体" w:hAnsi="宋体" w:hint="eastAsia"/>
                <w:szCs w:val="21"/>
              </w:rPr>
              <w:t>-85.31</w:t>
            </w:r>
          </w:p>
        </w:tc>
      </w:tr>
      <w:tr w:rsidR="00E0016F" w:rsidTr="000A471B">
        <w:trPr>
          <w:jc w:val="center"/>
        </w:trPr>
        <w:tc>
          <w:tcPr>
            <w:tcW w:w="1705" w:type="dxa"/>
          </w:tcPr>
          <w:p w:rsidR="00E0016F" w:rsidRDefault="00E0016F" w:rsidP="000A471B">
            <w:pPr>
              <w:jc w:val="center"/>
              <w:rPr>
                <w:rFonts w:ascii="宋体" w:hAnsi="宋体"/>
                <w:szCs w:val="21"/>
              </w:rPr>
            </w:pPr>
            <w:r>
              <w:rPr>
                <w:rFonts w:ascii="宋体" w:hAnsi="宋体" w:hint="eastAsia"/>
                <w:szCs w:val="21"/>
              </w:rPr>
              <w:t>6</w:t>
            </w:r>
          </w:p>
        </w:tc>
        <w:tc>
          <w:tcPr>
            <w:tcW w:w="1705" w:type="dxa"/>
          </w:tcPr>
          <w:p w:rsidR="00E0016F" w:rsidRDefault="00E0016F" w:rsidP="000A471B">
            <w:pPr>
              <w:jc w:val="center"/>
              <w:rPr>
                <w:rFonts w:ascii="宋体" w:hAnsi="宋体"/>
                <w:szCs w:val="21"/>
              </w:rPr>
            </w:pPr>
            <w:r>
              <w:rPr>
                <w:rFonts w:ascii="宋体" w:hAnsi="宋体" w:hint="eastAsia"/>
                <w:szCs w:val="21"/>
              </w:rPr>
              <w:t>36.8</w:t>
            </w:r>
          </w:p>
        </w:tc>
        <w:tc>
          <w:tcPr>
            <w:tcW w:w="1706" w:type="dxa"/>
          </w:tcPr>
          <w:p w:rsidR="00E0016F" w:rsidRDefault="00E0016F" w:rsidP="000A471B">
            <w:pPr>
              <w:jc w:val="center"/>
              <w:rPr>
                <w:rFonts w:ascii="宋体" w:hAnsi="宋体"/>
                <w:szCs w:val="21"/>
              </w:rPr>
            </w:pPr>
            <w:r>
              <w:rPr>
                <w:rFonts w:ascii="宋体" w:hAnsi="宋体" w:hint="eastAsia"/>
                <w:szCs w:val="21"/>
              </w:rPr>
              <w:t>-84.53</w:t>
            </w:r>
          </w:p>
        </w:tc>
        <w:tc>
          <w:tcPr>
            <w:tcW w:w="1706" w:type="dxa"/>
          </w:tcPr>
          <w:p w:rsidR="00E0016F" w:rsidRDefault="00E0016F" w:rsidP="000A471B">
            <w:pPr>
              <w:jc w:val="center"/>
              <w:rPr>
                <w:rFonts w:ascii="宋体" w:hAnsi="宋体"/>
                <w:szCs w:val="21"/>
              </w:rPr>
            </w:pPr>
            <w:r>
              <w:rPr>
                <w:rFonts w:ascii="宋体" w:hAnsi="宋体" w:hint="eastAsia"/>
                <w:szCs w:val="21"/>
              </w:rPr>
              <w:t>36.7</w:t>
            </w:r>
          </w:p>
        </w:tc>
        <w:tc>
          <w:tcPr>
            <w:tcW w:w="1706" w:type="dxa"/>
          </w:tcPr>
          <w:p w:rsidR="00E0016F" w:rsidRDefault="00E0016F" w:rsidP="000A471B">
            <w:pPr>
              <w:jc w:val="center"/>
              <w:rPr>
                <w:rFonts w:ascii="宋体" w:hAnsi="宋体"/>
                <w:szCs w:val="21"/>
              </w:rPr>
            </w:pPr>
            <w:r>
              <w:rPr>
                <w:rFonts w:ascii="宋体" w:hAnsi="宋体" w:hint="eastAsia"/>
                <w:szCs w:val="21"/>
              </w:rPr>
              <w:t>-85.33</w:t>
            </w:r>
          </w:p>
        </w:tc>
      </w:tr>
      <w:tr w:rsidR="00E0016F" w:rsidTr="000A471B">
        <w:trPr>
          <w:jc w:val="center"/>
        </w:trPr>
        <w:tc>
          <w:tcPr>
            <w:tcW w:w="1705" w:type="dxa"/>
          </w:tcPr>
          <w:p w:rsidR="00E0016F" w:rsidRDefault="00E0016F" w:rsidP="000A471B">
            <w:pPr>
              <w:jc w:val="center"/>
              <w:rPr>
                <w:rFonts w:ascii="宋体" w:hAnsi="宋体"/>
                <w:szCs w:val="21"/>
              </w:rPr>
            </w:pPr>
            <w:r>
              <w:rPr>
                <w:rFonts w:ascii="宋体" w:hAnsi="宋体" w:hint="eastAsia"/>
                <w:szCs w:val="21"/>
              </w:rPr>
              <w:t>7</w:t>
            </w:r>
          </w:p>
        </w:tc>
        <w:tc>
          <w:tcPr>
            <w:tcW w:w="1705" w:type="dxa"/>
          </w:tcPr>
          <w:p w:rsidR="00E0016F" w:rsidRDefault="00E0016F" w:rsidP="000A471B">
            <w:pPr>
              <w:jc w:val="center"/>
              <w:rPr>
                <w:rFonts w:ascii="宋体" w:hAnsi="宋体"/>
                <w:szCs w:val="21"/>
              </w:rPr>
            </w:pPr>
            <w:r>
              <w:rPr>
                <w:rFonts w:ascii="宋体" w:hAnsi="宋体" w:hint="eastAsia"/>
                <w:szCs w:val="21"/>
              </w:rPr>
              <w:t>37.7</w:t>
            </w:r>
          </w:p>
        </w:tc>
        <w:tc>
          <w:tcPr>
            <w:tcW w:w="1706" w:type="dxa"/>
          </w:tcPr>
          <w:p w:rsidR="00E0016F" w:rsidRDefault="00E0016F" w:rsidP="000A471B">
            <w:pPr>
              <w:jc w:val="center"/>
              <w:rPr>
                <w:rFonts w:ascii="宋体" w:hAnsi="宋体"/>
                <w:szCs w:val="21"/>
              </w:rPr>
            </w:pPr>
            <w:r>
              <w:rPr>
                <w:rFonts w:ascii="宋体" w:hAnsi="宋体" w:hint="eastAsia"/>
                <w:szCs w:val="21"/>
              </w:rPr>
              <w:t>-84.55</w:t>
            </w:r>
          </w:p>
        </w:tc>
        <w:tc>
          <w:tcPr>
            <w:tcW w:w="1706" w:type="dxa"/>
          </w:tcPr>
          <w:p w:rsidR="00E0016F" w:rsidRDefault="00E0016F" w:rsidP="000A471B">
            <w:pPr>
              <w:jc w:val="center"/>
              <w:rPr>
                <w:rFonts w:ascii="宋体" w:hAnsi="宋体"/>
                <w:szCs w:val="21"/>
              </w:rPr>
            </w:pPr>
            <w:r>
              <w:rPr>
                <w:rFonts w:ascii="宋体" w:hAnsi="宋体" w:hint="eastAsia"/>
                <w:szCs w:val="21"/>
              </w:rPr>
              <w:t>37.6</w:t>
            </w:r>
          </w:p>
        </w:tc>
        <w:tc>
          <w:tcPr>
            <w:tcW w:w="1706" w:type="dxa"/>
          </w:tcPr>
          <w:p w:rsidR="00E0016F" w:rsidRDefault="00E0016F" w:rsidP="000A471B">
            <w:pPr>
              <w:jc w:val="center"/>
              <w:rPr>
                <w:rFonts w:ascii="宋体" w:hAnsi="宋体"/>
                <w:szCs w:val="21"/>
              </w:rPr>
            </w:pPr>
            <w:r>
              <w:rPr>
                <w:rFonts w:ascii="宋体" w:hAnsi="宋体" w:hint="eastAsia"/>
                <w:szCs w:val="21"/>
              </w:rPr>
              <w:t>-85.33</w:t>
            </w:r>
          </w:p>
        </w:tc>
      </w:tr>
      <w:tr w:rsidR="00E0016F" w:rsidTr="000A471B">
        <w:trPr>
          <w:jc w:val="center"/>
        </w:trPr>
        <w:tc>
          <w:tcPr>
            <w:tcW w:w="1705" w:type="dxa"/>
          </w:tcPr>
          <w:p w:rsidR="00E0016F" w:rsidRDefault="00E0016F" w:rsidP="000A471B">
            <w:pPr>
              <w:jc w:val="center"/>
              <w:rPr>
                <w:rFonts w:ascii="宋体" w:hAnsi="宋体"/>
                <w:szCs w:val="21"/>
              </w:rPr>
            </w:pPr>
            <w:r>
              <w:rPr>
                <w:rFonts w:ascii="宋体" w:hAnsi="宋体" w:hint="eastAsia"/>
                <w:szCs w:val="21"/>
              </w:rPr>
              <w:t>8</w:t>
            </w:r>
          </w:p>
        </w:tc>
        <w:tc>
          <w:tcPr>
            <w:tcW w:w="1705" w:type="dxa"/>
          </w:tcPr>
          <w:p w:rsidR="00E0016F" w:rsidRDefault="00E0016F" w:rsidP="000A471B">
            <w:pPr>
              <w:jc w:val="center"/>
              <w:rPr>
                <w:rFonts w:ascii="宋体" w:hAnsi="宋体"/>
                <w:szCs w:val="21"/>
              </w:rPr>
            </w:pPr>
            <w:r>
              <w:rPr>
                <w:rFonts w:ascii="宋体" w:hAnsi="宋体" w:hint="eastAsia"/>
                <w:szCs w:val="21"/>
              </w:rPr>
              <w:t>38.8</w:t>
            </w:r>
          </w:p>
        </w:tc>
        <w:tc>
          <w:tcPr>
            <w:tcW w:w="1706" w:type="dxa"/>
          </w:tcPr>
          <w:p w:rsidR="00E0016F" w:rsidRDefault="00E0016F" w:rsidP="000A471B">
            <w:pPr>
              <w:jc w:val="center"/>
              <w:rPr>
                <w:rFonts w:ascii="宋体" w:hAnsi="宋体"/>
                <w:szCs w:val="21"/>
              </w:rPr>
            </w:pPr>
            <w:r>
              <w:rPr>
                <w:rFonts w:ascii="宋体" w:hAnsi="宋体" w:hint="eastAsia"/>
                <w:szCs w:val="21"/>
              </w:rPr>
              <w:t>-84.52</w:t>
            </w:r>
          </w:p>
        </w:tc>
        <w:tc>
          <w:tcPr>
            <w:tcW w:w="1706" w:type="dxa"/>
          </w:tcPr>
          <w:p w:rsidR="00E0016F" w:rsidRDefault="00E0016F" w:rsidP="000A471B">
            <w:pPr>
              <w:jc w:val="center"/>
              <w:rPr>
                <w:rFonts w:ascii="宋体" w:hAnsi="宋体"/>
                <w:szCs w:val="21"/>
              </w:rPr>
            </w:pPr>
            <w:r>
              <w:rPr>
                <w:rFonts w:ascii="宋体" w:hAnsi="宋体" w:hint="eastAsia"/>
                <w:szCs w:val="21"/>
              </w:rPr>
              <w:t>38.5</w:t>
            </w:r>
          </w:p>
        </w:tc>
        <w:tc>
          <w:tcPr>
            <w:tcW w:w="1706" w:type="dxa"/>
          </w:tcPr>
          <w:p w:rsidR="00E0016F" w:rsidRDefault="00E0016F" w:rsidP="000A471B">
            <w:pPr>
              <w:jc w:val="center"/>
              <w:rPr>
                <w:rFonts w:ascii="宋体" w:hAnsi="宋体"/>
                <w:szCs w:val="21"/>
              </w:rPr>
            </w:pPr>
            <w:r>
              <w:rPr>
                <w:rFonts w:ascii="宋体" w:hAnsi="宋体" w:hint="eastAsia"/>
                <w:szCs w:val="21"/>
              </w:rPr>
              <w:t>-85.31</w:t>
            </w:r>
          </w:p>
        </w:tc>
      </w:tr>
      <w:tr w:rsidR="00E0016F" w:rsidTr="000A471B">
        <w:trPr>
          <w:jc w:val="center"/>
        </w:trPr>
        <w:tc>
          <w:tcPr>
            <w:tcW w:w="1705" w:type="dxa"/>
          </w:tcPr>
          <w:p w:rsidR="00E0016F" w:rsidRDefault="00E0016F" w:rsidP="000A471B">
            <w:pPr>
              <w:jc w:val="center"/>
              <w:rPr>
                <w:rFonts w:ascii="宋体" w:hAnsi="宋体"/>
                <w:szCs w:val="21"/>
              </w:rPr>
            </w:pPr>
            <w:r>
              <w:rPr>
                <w:rFonts w:ascii="宋体" w:hAnsi="宋体" w:hint="eastAsia"/>
                <w:szCs w:val="21"/>
              </w:rPr>
              <w:t>9</w:t>
            </w:r>
          </w:p>
        </w:tc>
        <w:tc>
          <w:tcPr>
            <w:tcW w:w="1705" w:type="dxa"/>
          </w:tcPr>
          <w:p w:rsidR="00E0016F" w:rsidRDefault="00E0016F" w:rsidP="000A471B">
            <w:pPr>
              <w:jc w:val="center"/>
              <w:rPr>
                <w:rFonts w:ascii="宋体" w:hAnsi="宋体"/>
                <w:szCs w:val="21"/>
              </w:rPr>
            </w:pPr>
            <w:r>
              <w:rPr>
                <w:rFonts w:ascii="宋体" w:hAnsi="宋体" w:hint="eastAsia"/>
                <w:szCs w:val="21"/>
              </w:rPr>
              <w:t>39.7</w:t>
            </w:r>
          </w:p>
        </w:tc>
        <w:tc>
          <w:tcPr>
            <w:tcW w:w="1706" w:type="dxa"/>
          </w:tcPr>
          <w:p w:rsidR="00E0016F" w:rsidRDefault="00E0016F" w:rsidP="000A471B">
            <w:pPr>
              <w:jc w:val="center"/>
              <w:rPr>
                <w:rFonts w:ascii="宋体" w:hAnsi="宋体"/>
                <w:szCs w:val="21"/>
              </w:rPr>
            </w:pPr>
            <w:r>
              <w:rPr>
                <w:rFonts w:ascii="宋体" w:hAnsi="宋体" w:hint="eastAsia"/>
                <w:szCs w:val="21"/>
              </w:rPr>
              <w:t>-84.55</w:t>
            </w:r>
          </w:p>
        </w:tc>
        <w:tc>
          <w:tcPr>
            <w:tcW w:w="1706" w:type="dxa"/>
          </w:tcPr>
          <w:p w:rsidR="00E0016F" w:rsidRDefault="00E0016F" w:rsidP="000A471B">
            <w:pPr>
              <w:jc w:val="center"/>
              <w:rPr>
                <w:rFonts w:ascii="宋体" w:hAnsi="宋体"/>
                <w:szCs w:val="21"/>
              </w:rPr>
            </w:pPr>
            <w:r>
              <w:rPr>
                <w:rFonts w:ascii="宋体" w:hAnsi="宋体" w:hint="eastAsia"/>
                <w:szCs w:val="21"/>
              </w:rPr>
              <w:t>39.4</w:t>
            </w:r>
          </w:p>
        </w:tc>
        <w:tc>
          <w:tcPr>
            <w:tcW w:w="1706" w:type="dxa"/>
          </w:tcPr>
          <w:p w:rsidR="00E0016F" w:rsidRDefault="00E0016F" w:rsidP="000A471B">
            <w:pPr>
              <w:jc w:val="center"/>
              <w:rPr>
                <w:rFonts w:ascii="宋体" w:hAnsi="宋体"/>
                <w:szCs w:val="21"/>
              </w:rPr>
            </w:pPr>
            <w:r>
              <w:rPr>
                <w:rFonts w:ascii="宋体" w:hAnsi="宋体" w:hint="eastAsia"/>
                <w:szCs w:val="21"/>
              </w:rPr>
              <w:t>-85.31</w:t>
            </w:r>
          </w:p>
        </w:tc>
      </w:tr>
    </w:tbl>
    <w:p w:rsidR="00E0016F" w:rsidRDefault="00E0016F" w:rsidP="00E0016F">
      <w:pPr>
        <w:ind w:firstLine="420"/>
        <w:rPr>
          <w:rFonts w:ascii="宋体" w:hAnsi="宋体"/>
          <w:szCs w:val="21"/>
        </w:rPr>
      </w:pPr>
      <w:r>
        <w:rPr>
          <w:rFonts w:ascii="宋体" w:hAnsi="宋体" w:hint="eastAsia"/>
          <w:szCs w:val="21"/>
        </w:rPr>
        <w:t>从表1中可以看出，A</w:t>
      </w:r>
      <w:r>
        <w:rPr>
          <w:rFonts w:ascii="宋体" w:hAnsi="宋体"/>
          <w:szCs w:val="21"/>
        </w:rPr>
        <w:t>、B</w:t>
      </w:r>
      <w:r>
        <w:rPr>
          <w:rFonts w:ascii="宋体" w:hAnsi="宋体" w:hint="eastAsia"/>
          <w:szCs w:val="21"/>
        </w:rPr>
        <w:t>侧排汽温度分别增加6.5℃、5.4℃，假设低压缸排汽为饱和蒸汽，A侧对应的起始压力和结束压力分别为5.09</w:t>
      </w:r>
      <w:r w:rsidR="000F412C">
        <w:rPr>
          <w:rFonts w:ascii="宋体" w:hAnsi="宋体" w:hint="eastAsia"/>
          <w:szCs w:val="21"/>
        </w:rPr>
        <w:t xml:space="preserve"> </w:t>
      </w:r>
      <w:r>
        <w:rPr>
          <w:rFonts w:ascii="宋体" w:hAnsi="宋体"/>
          <w:szCs w:val="21"/>
        </w:rPr>
        <w:t>kPa</w:t>
      </w:r>
      <w:r>
        <w:rPr>
          <w:rFonts w:ascii="宋体" w:hAnsi="宋体" w:hint="eastAsia"/>
          <w:szCs w:val="21"/>
        </w:rPr>
        <w:t>、7.26</w:t>
      </w:r>
      <w:r w:rsidR="000F412C">
        <w:rPr>
          <w:rFonts w:ascii="宋体" w:hAnsi="宋体" w:hint="eastAsia"/>
          <w:szCs w:val="21"/>
        </w:rPr>
        <w:t xml:space="preserve"> </w:t>
      </w:r>
      <w:r>
        <w:rPr>
          <w:rFonts w:ascii="宋体" w:hAnsi="宋体"/>
          <w:szCs w:val="21"/>
        </w:rPr>
        <w:t>kPa，</w:t>
      </w:r>
      <w:r>
        <w:rPr>
          <w:rFonts w:ascii="宋体" w:hAnsi="宋体" w:hint="eastAsia"/>
          <w:szCs w:val="21"/>
        </w:rPr>
        <w:t>B侧对应的起始压力和结束压力分别为</w:t>
      </w:r>
      <w:r>
        <w:rPr>
          <w:rFonts w:ascii="宋体" w:hAnsi="宋体"/>
          <w:szCs w:val="21"/>
        </w:rPr>
        <w:t>5.32</w:t>
      </w:r>
      <w:r>
        <w:rPr>
          <w:rFonts w:ascii="宋体" w:hAnsi="宋体" w:hint="eastAsia"/>
          <w:szCs w:val="21"/>
        </w:rPr>
        <w:t>、</w:t>
      </w:r>
      <w:r>
        <w:rPr>
          <w:rFonts w:ascii="宋体" w:hAnsi="宋体"/>
          <w:szCs w:val="21"/>
        </w:rPr>
        <w:t>7.15</w:t>
      </w:r>
      <w:r w:rsidR="000F412C">
        <w:rPr>
          <w:rFonts w:ascii="宋体" w:hAnsi="宋体" w:hint="eastAsia"/>
          <w:szCs w:val="21"/>
        </w:rPr>
        <w:t xml:space="preserve"> </w:t>
      </w:r>
      <w:r>
        <w:rPr>
          <w:rFonts w:ascii="宋体" w:hAnsi="宋体"/>
          <w:szCs w:val="21"/>
        </w:rPr>
        <w:t>kPa，</w:t>
      </w:r>
      <w:r>
        <w:rPr>
          <w:rFonts w:ascii="宋体" w:hAnsi="宋体" w:hint="eastAsia"/>
          <w:szCs w:val="21"/>
        </w:rPr>
        <w:t>A</w:t>
      </w:r>
      <w:r>
        <w:rPr>
          <w:rFonts w:ascii="宋体" w:hAnsi="宋体"/>
          <w:szCs w:val="21"/>
        </w:rPr>
        <w:t>、B</w:t>
      </w:r>
      <w:r>
        <w:rPr>
          <w:rFonts w:ascii="宋体" w:hAnsi="宋体" w:hint="eastAsia"/>
          <w:szCs w:val="21"/>
        </w:rPr>
        <w:t>侧排汽压力升高分别为2.17</w:t>
      </w:r>
      <w:r w:rsidR="000F412C">
        <w:rPr>
          <w:rFonts w:ascii="宋体" w:hAnsi="宋体" w:hint="eastAsia"/>
          <w:szCs w:val="21"/>
        </w:rPr>
        <w:t xml:space="preserve"> </w:t>
      </w:r>
      <w:r>
        <w:rPr>
          <w:rFonts w:ascii="宋体" w:hAnsi="宋体" w:hint="eastAsia"/>
          <w:szCs w:val="21"/>
        </w:rPr>
        <w:t>kPa、1.83</w:t>
      </w:r>
      <w:r w:rsidR="000F412C">
        <w:rPr>
          <w:rFonts w:ascii="宋体" w:hAnsi="宋体" w:hint="eastAsia"/>
          <w:szCs w:val="21"/>
        </w:rPr>
        <w:t xml:space="preserve"> </w:t>
      </w:r>
      <w:r>
        <w:rPr>
          <w:rFonts w:ascii="宋体" w:hAnsi="宋体" w:hint="eastAsia"/>
          <w:szCs w:val="21"/>
        </w:rPr>
        <w:t>kPa，而DCS上A、B侧机组真空值基本无变化。</w:t>
      </w:r>
    </w:p>
    <w:p w:rsidR="00E0016F" w:rsidRDefault="00E0016F" w:rsidP="00E0016F">
      <w:pPr>
        <w:rPr>
          <w:rFonts w:ascii="黑体" w:eastAsia="黑体" w:hAnsi="黑体"/>
          <w:sz w:val="24"/>
          <w:szCs w:val="24"/>
        </w:rPr>
      </w:pPr>
      <w:r>
        <w:rPr>
          <w:rFonts w:ascii="黑体" w:eastAsia="黑体" w:hAnsi="黑体"/>
          <w:sz w:val="24"/>
          <w:szCs w:val="24"/>
        </w:rPr>
        <w:t xml:space="preserve">2 </w:t>
      </w:r>
      <w:r>
        <w:rPr>
          <w:rFonts w:ascii="黑体" w:eastAsia="黑体" w:hAnsi="黑体" w:hint="eastAsia"/>
          <w:sz w:val="24"/>
          <w:szCs w:val="24"/>
        </w:rPr>
        <w:t>真空值异常现象原因分析</w:t>
      </w:r>
    </w:p>
    <w:p w:rsidR="00E0016F" w:rsidRDefault="00E0016F" w:rsidP="00E0016F">
      <w:pPr>
        <w:spacing w:line="360" w:lineRule="auto"/>
        <w:rPr>
          <w:rFonts w:ascii="黑体" w:eastAsia="黑体" w:hAnsi="黑体"/>
          <w:szCs w:val="21"/>
        </w:rPr>
      </w:pPr>
      <w:r>
        <w:rPr>
          <w:rFonts w:ascii="黑体" w:eastAsia="黑体" w:hAnsi="黑体"/>
          <w:szCs w:val="21"/>
        </w:rPr>
        <w:t xml:space="preserve">2.1 </w:t>
      </w:r>
      <w:r>
        <w:rPr>
          <w:rFonts w:ascii="黑体" w:eastAsia="黑体" w:hAnsi="黑体" w:hint="eastAsia"/>
          <w:szCs w:val="21"/>
        </w:rPr>
        <w:t>真空传压管的布置</w:t>
      </w:r>
    </w:p>
    <w:p w:rsidR="00E0016F" w:rsidRDefault="00E0016F" w:rsidP="00E0016F">
      <w:pPr>
        <w:rPr>
          <w:rFonts w:ascii="宋体" w:hAnsi="宋体"/>
          <w:szCs w:val="21"/>
        </w:rPr>
      </w:pPr>
      <w:r>
        <w:rPr>
          <w:rFonts w:ascii="宋体" w:hAnsi="宋体"/>
          <w:szCs w:val="21"/>
        </w:rPr>
        <w:tab/>
      </w:r>
      <w:r>
        <w:rPr>
          <w:rFonts w:ascii="宋体" w:hAnsi="宋体" w:hint="eastAsia"/>
          <w:szCs w:val="21"/>
        </w:rPr>
        <w:t>该机组真空传压管A/B侧基本呈对称布置，管路长度、布置方式都一致，这里以A侧布置为例说明。如图1中所示，真空传压管从凝汽器取样口接出后，经过约90mm长的水平段，然后通过90°弯头向上，在真空变送器接头前，中间约有4个90°弯头，总管路长度大约1200mm。</w:t>
      </w:r>
      <w:r w:rsidRPr="0098210F">
        <w:rPr>
          <w:rFonts w:ascii="宋体" w:hAnsi="宋体" w:hint="eastAsia"/>
          <w:color w:val="FF0000"/>
          <w:szCs w:val="21"/>
        </w:rPr>
        <w:t>按照相关规程的要求</w:t>
      </w:r>
      <w:r w:rsidRPr="0098210F">
        <w:rPr>
          <w:rFonts w:ascii="宋体" w:hAnsi="宋体" w:hint="eastAsia"/>
          <w:color w:val="FF0000"/>
          <w:szCs w:val="21"/>
          <w:vertAlign w:val="superscript"/>
        </w:rPr>
        <w:t>[</w:t>
      </w:r>
      <w:r w:rsidRPr="0098210F">
        <w:rPr>
          <w:rFonts w:ascii="宋体" w:hAnsi="宋体"/>
          <w:color w:val="FF0000"/>
          <w:szCs w:val="21"/>
          <w:vertAlign w:val="superscript"/>
        </w:rPr>
        <w:t>3</w:t>
      </w:r>
      <w:r w:rsidRPr="0098210F">
        <w:rPr>
          <w:rFonts w:ascii="宋体" w:hAnsi="宋体" w:hint="eastAsia"/>
          <w:color w:val="FF0000"/>
          <w:szCs w:val="21"/>
          <w:vertAlign w:val="superscript"/>
        </w:rPr>
        <w:t>]</w:t>
      </w:r>
      <w:r>
        <w:rPr>
          <w:rFonts w:ascii="宋体" w:hAnsi="宋体" w:hint="eastAsia"/>
          <w:szCs w:val="21"/>
        </w:rPr>
        <w:t>，从压力计到取样口，传压管应连续向下倾斜以保证自由疏水，在管道中的凝结水可以通过倾斜角度自动流回凝汽器。该机组传压管的安装由于中间弯头多，传压管安装斜度不够，不能自由疏水，从而可能导致传压管内积水，</w:t>
      </w:r>
      <w:r w:rsidRPr="0098210F">
        <w:rPr>
          <w:rFonts w:ascii="宋体" w:hAnsi="宋体" w:hint="eastAsia"/>
          <w:color w:val="FF0000"/>
          <w:szCs w:val="21"/>
        </w:rPr>
        <w:t>影响真空测量值</w:t>
      </w:r>
      <w:r w:rsidRPr="0098210F">
        <w:rPr>
          <w:rFonts w:ascii="宋体" w:hAnsi="宋体" w:hint="eastAsia"/>
          <w:color w:val="FF0000"/>
          <w:szCs w:val="21"/>
          <w:vertAlign w:val="superscript"/>
        </w:rPr>
        <w:t>[</w:t>
      </w:r>
      <w:r w:rsidRPr="0098210F">
        <w:rPr>
          <w:rFonts w:ascii="宋体" w:hAnsi="宋体"/>
          <w:color w:val="FF0000"/>
          <w:szCs w:val="21"/>
          <w:vertAlign w:val="superscript"/>
        </w:rPr>
        <w:t>4</w:t>
      </w:r>
      <w:r w:rsidR="000F412C">
        <w:rPr>
          <w:rFonts w:ascii="宋体" w:hAnsi="宋体" w:hint="eastAsia"/>
          <w:color w:val="FF0000"/>
          <w:szCs w:val="21"/>
          <w:vertAlign w:val="superscript"/>
        </w:rPr>
        <w:t>-</w:t>
      </w:r>
      <w:r w:rsidRPr="0098210F">
        <w:rPr>
          <w:rFonts w:ascii="宋体" w:hAnsi="宋体"/>
          <w:color w:val="FF0000"/>
          <w:szCs w:val="21"/>
          <w:vertAlign w:val="superscript"/>
        </w:rPr>
        <w:t>5</w:t>
      </w:r>
      <w:r w:rsidRPr="0098210F">
        <w:rPr>
          <w:rFonts w:ascii="宋体" w:hAnsi="宋体" w:hint="eastAsia"/>
          <w:color w:val="FF0000"/>
          <w:szCs w:val="21"/>
          <w:vertAlign w:val="superscript"/>
        </w:rPr>
        <w:t>]</w:t>
      </w:r>
      <w:r>
        <w:rPr>
          <w:rFonts w:ascii="宋体" w:hAnsi="宋体" w:hint="eastAsia"/>
          <w:szCs w:val="21"/>
        </w:rPr>
        <w:t>。</w:t>
      </w:r>
    </w:p>
    <w:p w:rsidR="00E0016F" w:rsidRDefault="00E0016F" w:rsidP="00E0016F">
      <w:pPr>
        <w:jc w:val="center"/>
        <w:rPr>
          <w:rFonts w:ascii="宋体" w:hAnsi="宋体"/>
          <w:szCs w:val="21"/>
        </w:rPr>
      </w:pPr>
      <w:r>
        <w:rPr>
          <w:rFonts w:ascii="宋体" w:hAnsi="宋体"/>
          <w:noProof/>
          <w:szCs w:val="21"/>
        </w:rPr>
        <w:drawing>
          <wp:inline distT="0" distB="0" distL="0" distR="0">
            <wp:extent cx="2571750" cy="27527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srcRect/>
                    <a:stretch>
                      <a:fillRect/>
                    </a:stretch>
                  </pic:blipFill>
                  <pic:spPr bwMode="auto">
                    <a:xfrm>
                      <a:off x="0" y="0"/>
                      <a:ext cx="2571750" cy="2752725"/>
                    </a:xfrm>
                    <a:prstGeom prst="rect">
                      <a:avLst/>
                    </a:prstGeom>
                    <a:noFill/>
                    <a:ln w="9525">
                      <a:noFill/>
                      <a:miter lim="800000"/>
                      <a:headEnd/>
                      <a:tailEnd/>
                    </a:ln>
                  </pic:spPr>
                </pic:pic>
              </a:graphicData>
            </a:graphic>
          </wp:inline>
        </w:drawing>
      </w:r>
    </w:p>
    <w:p w:rsidR="00E0016F" w:rsidRDefault="00E0016F" w:rsidP="00E0016F">
      <w:pPr>
        <w:jc w:val="center"/>
        <w:rPr>
          <w:rFonts w:ascii="宋体" w:hAnsi="宋体"/>
          <w:szCs w:val="21"/>
        </w:rPr>
      </w:pPr>
      <w:r>
        <w:rPr>
          <w:rFonts w:ascii="宋体" w:hAnsi="宋体" w:hint="eastAsia"/>
          <w:szCs w:val="21"/>
        </w:rPr>
        <w:t xml:space="preserve">图1  </w:t>
      </w:r>
      <w:bookmarkStart w:id="45" w:name="OLE_LINK2"/>
      <w:bookmarkStart w:id="46" w:name="OLE_LINK28"/>
      <w:bookmarkStart w:id="47" w:name="OLE_LINK29"/>
      <w:r>
        <w:rPr>
          <w:rFonts w:ascii="宋体" w:hAnsi="宋体" w:hint="eastAsia"/>
          <w:szCs w:val="21"/>
        </w:rPr>
        <w:t>真空压力变送器</w:t>
      </w:r>
      <w:bookmarkEnd w:id="45"/>
      <w:r>
        <w:rPr>
          <w:rFonts w:ascii="宋体" w:hAnsi="宋体" w:hint="eastAsia"/>
          <w:szCs w:val="21"/>
        </w:rPr>
        <w:t>安装示意图</w:t>
      </w:r>
      <w:bookmarkEnd w:id="46"/>
      <w:bookmarkEnd w:id="47"/>
    </w:p>
    <w:p w:rsidR="00E0016F" w:rsidRPr="00871B24" w:rsidRDefault="00E0016F" w:rsidP="00E0016F">
      <w:pPr>
        <w:jc w:val="center"/>
        <w:rPr>
          <w:rFonts w:ascii="Times New Roman" w:hAnsi="Times New Roman"/>
          <w:color w:val="FF0000"/>
          <w:sz w:val="18"/>
          <w:szCs w:val="18"/>
        </w:rPr>
      </w:pPr>
      <w:bookmarkStart w:id="48" w:name="OLE_LINK17"/>
      <w:bookmarkStart w:id="49" w:name="OLE_LINK18"/>
      <w:bookmarkStart w:id="50" w:name="OLE_LINK74"/>
      <w:bookmarkStart w:id="51" w:name="OLE_LINK79"/>
      <w:r w:rsidRPr="00871B24">
        <w:rPr>
          <w:rFonts w:ascii="Times New Roman" w:hAnsi="Times New Roman" w:hint="eastAsia"/>
          <w:color w:val="FF0000"/>
          <w:sz w:val="18"/>
          <w:szCs w:val="18"/>
        </w:rPr>
        <w:lastRenderedPageBreak/>
        <w:t>F</w:t>
      </w:r>
      <w:r w:rsidRPr="00871B24">
        <w:rPr>
          <w:rFonts w:ascii="Times New Roman" w:hAnsi="Times New Roman"/>
          <w:color w:val="FF0000"/>
          <w:sz w:val="18"/>
          <w:szCs w:val="18"/>
        </w:rPr>
        <w:t>ig.1</w:t>
      </w:r>
      <w:bookmarkEnd w:id="48"/>
      <w:bookmarkEnd w:id="49"/>
      <w:bookmarkEnd w:id="50"/>
      <w:bookmarkEnd w:id="51"/>
      <w:r w:rsidR="00FE2443">
        <w:rPr>
          <w:rFonts w:ascii="Times New Roman" w:hAnsi="Times New Roman" w:hint="eastAsia"/>
          <w:color w:val="FF0000"/>
          <w:sz w:val="18"/>
          <w:szCs w:val="18"/>
        </w:rPr>
        <w:t xml:space="preserve"> </w:t>
      </w:r>
      <w:r w:rsidRPr="00871B24">
        <w:rPr>
          <w:rFonts w:ascii="Times New Roman" w:hAnsi="Times New Roman" w:hint="eastAsia"/>
          <w:color w:val="FF0000"/>
          <w:sz w:val="18"/>
          <w:szCs w:val="18"/>
        </w:rPr>
        <w:t>S</w:t>
      </w:r>
      <w:r w:rsidRPr="00871B24">
        <w:rPr>
          <w:rFonts w:ascii="Times New Roman" w:hAnsi="Times New Roman"/>
          <w:color w:val="FF0000"/>
          <w:sz w:val="18"/>
          <w:szCs w:val="18"/>
        </w:rPr>
        <w:t xml:space="preserve">chematic diagram of vacuum pressure transmitter’s </w:t>
      </w:r>
      <w:r w:rsidRPr="00871B24">
        <w:rPr>
          <w:rFonts w:ascii="Times New Roman" w:hAnsi="Times New Roman" w:hint="eastAsia"/>
          <w:color w:val="FF0000"/>
          <w:sz w:val="18"/>
          <w:szCs w:val="18"/>
        </w:rPr>
        <w:t>installation</w:t>
      </w:r>
    </w:p>
    <w:p w:rsidR="00E0016F" w:rsidRDefault="00E0016F" w:rsidP="00E0016F">
      <w:pPr>
        <w:spacing w:line="360" w:lineRule="auto"/>
        <w:rPr>
          <w:rFonts w:ascii="黑体" w:eastAsia="黑体" w:hAnsi="黑体"/>
          <w:szCs w:val="21"/>
        </w:rPr>
      </w:pPr>
      <w:r>
        <w:rPr>
          <w:rFonts w:ascii="黑体" w:eastAsia="黑体" w:hAnsi="黑体" w:hint="eastAsia"/>
          <w:szCs w:val="21"/>
        </w:rPr>
        <w:t>2.2  DCS中机组显示值与真实值的关系</w:t>
      </w:r>
    </w:p>
    <w:p w:rsidR="00E0016F" w:rsidRDefault="00E0016F" w:rsidP="00E0016F">
      <w:pPr>
        <w:ind w:firstLineChars="200" w:firstLine="420"/>
        <w:rPr>
          <w:rFonts w:ascii="宋体" w:hAnsi="宋体"/>
          <w:szCs w:val="21"/>
        </w:rPr>
      </w:pPr>
      <w:r>
        <w:rPr>
          <w:rFonts w:ascii="宋体" w:hAnsi="宋体" w:hint="eastAsia"/>
          <w:szCs w:val="21"/>
        </w:rPr>
        <w:t>根据图1，DCS系统中机组真空显示值与机组凝汽器压力真实值之间的关系由下式确定：</w:t>
      </w:r>
    </w:p>
    <w:p w:rsidR="00E0016F" w:rsidRDefault="00CE407D" w:rsidP="00E0016F">
      <w:pPr>
        <w:wordWrap w:val="0"/>
        <w:jc w:val="right"/>
        <w:rPr>
          <w:rFonts w:ascii="宋体" w:hAnsi="宋体"/>
          <w:szCs w:val="21"/>
        </w:rPr>
      </w:pPr>
      <w:r>
        <w:rPr>
          <w:rFonts w:ascii="宋体" w:hAnsi="宋体"/>
          <w:szCs w:val="21"/>
        </w:rPr>
        <w:fldChar w:fldCharType="begin"/>
      </w:r>
      <w:r w:rsidR="00E0016F">
        <w:rPr>
          <w:rFonts w:ascii="宋体" w:hAnsi="宋体"/>
          <w:szCs w:val="21"/>
        </w:rPr>
        <w:instrText xml:space="preserve"> QUOTE </w:instrText>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0</m:t>
            </m:r>
          </m:sub>
        </m:sSub>
        <m:r>
          <m:rPr>
            <m:sty m:val="p"/>
          </m:rPr>
          <w:rPr>
            <w:rFonts w:ascii="Cambria Math" w:hAnsi="Cambria Math"/>
            <w:szCs w:val="21"/>
          </w:rPr>
          <m:t>+ρgh=</m:t>
        </m:r>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1</m:t>
            </m:r>
          </m:sub>
        </m:sSub>
      </m:oMath>
      <w:r>
        <w:rPr>
          <w:rFonts w:ascii="宋体" w:hAnsi="宋体"/>
          <w:szCs w:val="21"/>
        </w:rPr>
        <w:fldChar w:fldCharType="separate"/>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0</m:t>
            </m:r>
          </m:sub>
        </m:sSub>
        <m:r>
          <m:rPr>
            <m:sty m:val="p"/>
          </m:rPr>
          <w:rPr>
            <w:rFonts w:ascii="Cambria Math" w:hAnsi="Cambria Math"/>
            <w:szCs w:val="21"/>
          </w:rPr>
          <m:t>+ρgh=</m:t>
        </m:r>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1</m:t>
            </m:r>
          </m:sub>
        </m:sSub>
      </m:oMath>
      <w:r>
        <w:rPr>
          <w:rFonts w:ascii="宋体" w:hAnsi="宋体"/>
          <w:szCs w:val="21"/>
        </w:rPr>
        <w:fldChar w:fldCharType="end"/>
      </w:r>
      <w:r w:rsidR="00E0016F">
        <w:rPr>
          <w:rFonts w:ascii="宋体" w:hAnsi="宋体" w:hint="eastAsia"/>
          <w:szCs w:val="21"/>
        </w:rPr>
        <w:t xml:space="preserve">                            （1）</w:t>
      </w:r>
    </w:p>
    <w:p w:rsidR="00E0016F" w:rsidRDefault="00E0016F" w:rsidP="00E0016F">
      <w:pPr>
        <w:ind w:firstLineChars="200" w:firstLine="420"/>
        <w:rPr>
          <w:rFonts w:ascii="宋体" w:hAnsi="宋体"/>
          <w:szCs w:val="21"/>
        </w:rPr>
      </w:pPr>
      <w:r>
        <w:rPr>
          <w:rFonts w:ascii="宋体" w:hAnsi="宋体" w:hint="eastAsia"/>
          <w:szCs w:val="21"/>
        </w:rPr>
        <w:t>式中：</w:t>
      </w:r>
      <w:r w:rsidR="00CE407D">
        <w:rPr>
          <w:rFonts w:ascii="宋体" w:hAnsi="宋体"/>
          <w:szCs w:val="21"/>
        </w:rPr>
        <w:fldChar w:fldCharType="begin"/>
      </w:r>
      <w:r>
        <w:rPr>
          <w:rFonts w:ascii="宋体" w:hAnsi="宋体"/>
          <w:szCs w:val="21"/>
        </w:rPr>
        <w:instrText xml:space="preserve"> QUOTE </w:instrText>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0</m:t>
            </m:r>
          </m:sub>
        </m:sSub>
      </m:oMath>
      <w:r w:rsidR="00CE407D">
        <w:rPr>
          <w:rFonts w:ascii="宋体" w:hAnsi="宋体"/>
          <w:szCs w:val="21"/>
        </w:rPr>
        <w:fldChar w:fldCharType="separate"/>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0</m:t>
            </m:r>
          </m:sub>
        </m:sSub>
      </m:oMath>
      <w:r w:rsidR="00CE407D">
        <w:rPr>
          <w:rFonts w:ascii="宋体" w:hAnsi="宋体"/>
          <w:szCs w:val="21"/>
        </w:rPr>
        <w:fldChar w:fldCharType="end"/>
      </w:r>
      <w:r>
        <w:rPr>
          <w:rFonts w:ascii="宋体" w:hAnsi="宋体" w:hint="eastAsia"/>
          <w:szCs w:val="21"/>
        </w:rPr>
        <w:t>为DCS上排汽压力显示值，</w:t>
      </w:r>
      <w:r w:rsidR="00CE407D">
        <w:rPr>
          <w:rFonts w:ascii="宋体" w:hAnsi="宋体"/>
          <w:szCs w:val="21"/>
        </w:rPr>
        <w:fldChar w:fldCharType="begin"/>
      </w:r>
      <w:r>
        <w:rPr>
          <w:rFonts w:ascii="宋体" w:hAnsi="宋体"/>
          <w:szCs w:val="21"/>
        </w:rPr>
        <w:instrText xml:space="preserve"> QUOTE </w:instrText>
      </w:r>
      <m:oMath>
        <m:r>
          <m:rPr>
            <m:sty m:val="p"/>
          </m:rPr>
          <w:rPr>
            <w:rFonts w:ascii="Cambria Math" w:hAnsi="Cambria Math"/>
            <w:szCs w:val="21"/>
          </w:rPr>
          <m:t>ρ</m:t>
        </m:r>
      </m:oMath>
      <w:r w:rsidR="00CE407D">
        <w:rPr>
          <w:rFonts w:ascii="宋体" w:hAnsi="宋体"/>
          <w:szCs w:val="21"/>
        </w:rPr>
        <w:fldChar w:fldCharType="separate"/>
      </w:r>
      <m:oMath>
        <m:r>
          <m:rPr>
            <m:sty m:val="p"/>
          </m:rPr>
          <w:rPr>
            <w:rFonts w:ascii="Cambria Math" w:hAnsi="Cambria Math"/>
            <w:szCs w:val="21"/>
          </w:rPr>
          <m:t>ρ</m:t>
        </m:r>
      </m:oMath>
      <w:r w:rsidR="00CE407D">
        <w:rPr>
          <w:rFonts w:ascii="宋体" w:hAnsi="宋体"/>
          <w:szCs w:val="21"/>
        </w:rPr>
        <w:fldChar w:fldCharType="end"/>
      </w:r>
      <w:r>
        <w:rPr>
          <w:rFonts w:ascii="宋体" w:hAnsi="宋体" w:hint="eastAsia"/>
          <w:szCs w:val="21"/>
        </w:rPr>
        <w:t>为当前压力及温度下水的密度，</w:t>
      </w:r>
      <w:r w:rsidR="00CE407D">
        <w:rPr>
          <w:rFonts w:ascii="宋体" w:hAnsi="宋体"/>
          <w:szCs w:val="21"/>
        </w:rPr>
        <w:fldChar w:fldCharType="begin"/>
      </w:r>
      <w:r>
        <w:rPr>
          <w:rFonts w:ascii="宋体" w:hAnsi="宋体"/>
          <w:szCs w:val="21"/>
        </w:rPr>
        <w:instrText xml:space="preserve"> QUOTE </w:instrText>
      </w:r>
      <m:oMath>
        <m:r>
          <m:rPr>
            <m:sty m:val="p"/>
          </m:rPr>
          <w:rPr>
            <w:rFonts w:ascii="Cambria Math" w:hAnsi="Cambria Math"/>
            <w:szCs w:val="21"/>
          </w:rPr>
          <m:t>h</m:t>
        </m:r>
      </m:oMath>
      <w:r w:rsidR="00CE407D">
        <w:rPr>
          <w:rFonts w:ascii="宋体" w:hAnsi="宋体"/>
          <w:szCs w:val="21"/>
        </w:rPr>
        <w:fldChar w:fldCharType="separate"/>
      </w:r>
      <m:oMath>
        <m:r>
          <m:rPr>
            <m:sty m:val="p"/>
          </m:rPr>
          <w:rPr>
            <w:rFonts w:ascii="Cambria Math" w:hAnsi="Cambria Math"/>
            <w:szCs w:val="21"/>
          </w:rPr>
          <m:t>h</m:t>
        </m:r>
      </m:oMath>
      <w:r w:rsidR="00CE407D">
        <w:rPr>
          <w:rFonts w:ascii="宋体" w:hAnsi="宋体"/>
          <w:szCs w:val="21"/>
        </w:rPr>
        <w:fldChar w:fldCharType="end"/>
      </w:r>
      <w:r>
        <w:rPr>
          <w:rFonts w:ascii="宋体" w:hAnsi="宋体" w:hint="eastAsia"/>
          <w:szCs w:val="21"/>
        </w:rPr>
        <w:t>为垂直水柱高度，</w:t>
      </w:r>
      <w:r w:rsidR="00CE407D">
        <w:rPr>
          <w:rFonts w:ascii="宋体" w:hAnsi="宋体"/>
          <w:szCs w:val="21"/>
        </w:rPr>
        <w:fldChar w:fldCharType="begin"/>
      </w:r>
      <w:r>
        <w:rPr>
          <w:rFonts w:ascii="宋体" w:hAnsi="宋体"/>
          <w:szCs w:val="21"/>
        </w:rPr>
        <w:instrText xml:space="preserve"> QUOTE </w:instrText>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1</m:t>
            </m:r>
          </m:sub>
        </m:sSub>
      </m:oMath>
      <w:r w:rsidR="00CE407D">
        <w:rPr>
          <w:rFonts w:ascii="宋体" w:hAnsi="宋体"/>
          <w:szCs w:val="21"/>
        </w:rPr>
        <w:fldChar w:fldCharType="separate"/>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1</m:t>
            </m:r>
          </m:sub>
        </m:sSub>
      </m:oMath>
      <w:r w:rsidR="00CE407D">
        <w:rPr>
          <w:rFonts w:ascii="宋体" w:hAnsi="宋体"/>
          <w:szCs w:val="21"/>
        </w:rPr>
        <w:fldChar w:fldCharType="end"/>
      </w:r>
      <w:r>
        <w:rPr>
          <w:rFonts w:ascii="宋体" w:hAnsi="宋体" w:hint="eastAsia"/>
          <w:szCs w:val="21"/>
        </w:rPr>
        <w:t>为真实压力，这里使用排汽温度对应的饱和压力。</w:t>
      </w:r>
    </w:p>
    <w:p w:rsidR="00E0016F" w:rsidRDefault="00E0016F" w:rsidP="00E0016F">
      <w:pPr>
        <w:ind w:firstLineChars="200" w:firstLine="420"/>
        <w:rPr>
          <w:rFonts w:ascii="宋体" w:hAnsi="宋体"/>
          <w:szCs w:val="21"/>
        </w:rPr>
      </w:pPr>
      <w:r>
        <w:rPr>
          <w:rFonts w:ascii="宋体" w:hAnsi="宋体" w:hint="eastAsia"/>
          <w:szCs w:val="21"/>
        </w:rPr>
        <w:t>从表1中的数据还可以看出，A、</w:t>
      </w:r>
      <w:r>
        <w:rPr>
          <w:rFonts w:ascii="宋体" w:hAnsi="宋体"/>
          <w:szCs w:val="21"/>
        </w:rPr>
        <w:t>B</w:t>
      </w:r>
      <w:r>
        <w:rPr>
          <w:rFonts w:ascii="宋体" w:hAnsi="宋体" w:hint="eastAsia"/>
          <w:szCs w:val="21"/>
        </w:rPr>
        <w:t>侧显示的机组真空均偏低，真空传压管中含有水柱，以A、</w:t>
      </w:r>
      <w:r>
        <w:rPr>
          <w:rFonts w:ascii="宋体" w:hAnsi="宋体"/>
          <w:szCs w:val="21"/>
        </w:rPr>
        <w:t>B</w:t>
      </w:r>
      <w:r>
        <w:rPr>
          <w:rFonts w:ascii="宋体" w:hAnsi="宋体" w:hint="eastAsia"/>
          <w:szCs w:val="21"/>
        </w:rPr>
        <w:t>侧起始压力为参考计算点，代入公式（1）计算，折算后A</w:t>
      </w:r>
      <w:r>
        <w:rPr>
          <w:rFonts w:ascii="宋体" w:hAnsi="宋体"/>
          <w:szCs w:val="21"/>
        </w:rPr>
        <w:t>/B</w:t>
      </w:r>
      <w:r>
        <w:rPr>
          <w:rFonts w:ascii="宋体" w:hAnsi="宋体" w:hint="eastAsia"/>
          <w:szCs w:val="21"/>
        </w:rPr>
        <w:t>侧垂直水柱高度分别为28/39mm。</w:t>
      </w:r>
    </w:p>
    <w:p w:rsidR="00E0016F" w:rsidRDefault="00E0016F" w:rsidP="00E0016F">
      <w:pPr>
        <w:rPr>
          <w:rFonts w:ascii="宋体" w:hAnsi="宋体"/>
          <w:szCs w:val="21"/>
        </w:rPr>
      </w:pPr>
      <w:r>
        <w:rPr>
          <w:rFonts w:ascii="宋体" w:hAnsi="宋体"/>
          <w:szCs w:val="21"/>
        </w:rPr>
        <w:tab/>
      </w:r>
      <w:r>
        <w:rPr>
          <w:rFonts w:ascii="宋体" w:hAnsi="宋体" w:hint="eastAsia"/>
          <w:szCs w:val="21"/>
        </w:rPr>
        <w:t>一般经验认为，即使在传压管中存在水柱，也不影响表压的变化趋势，因为根据公式（1）中的描述，在真实值</w:t>
      </w:r>
      <w:r w:rsidR="00CE407D">
        <w:rPr>
          <w:rFonts w:ascii="宋体" w:hAnsi="宋体"/>
          <w:szCs w:val="21"/>
        </w:rPr>
        <w:fldChar w:fldCharType="begin"/>
      </w:r>
      <w:r>
        <w:rPr>
          <w:rFonts w:ascii="宋体" w:hAnsi="宋体"/>
          <w:szCs w:val="21"/>
        </w:rPr>
        <w:instrText xml:space="preserve"> QUOTE </w:instrText>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1</m:t>
            </m:r>
          </m:sub>
        </m:sSub>
      </m:oMath>
      <w:r w:rsidR="00CE407D">
        <w:rPr>
          <w:rFonts w:ascii="宋体" w:hAnsi="宋体"/>
          <w:szCs w:val="21"/>
        </w:rPr>
        <w:fldChar w:fldCharType="separate"/>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1</m:t>
            </m:r>
          </m:sub>
        </m:sSub>
      </m:oMath>
      <w:r w:rsidR="00CE407D">
        <w:rPr>
          <w:rFonts w:ascii="宋体" w:hAnsi="宋体"/>
          <w:szCs w:val="21"/>
        </w:rPr>
        <w:fldChar w:fldCharType="end"/>
      </w:r>
      <w:r>
        <w:rPr>
          <w:rFonts w:ascii="宋体" w:hAnsi="宋体" w:hint="eastAsia"/>
          <w:szCs w:val="21"/>
        </w:rPr>
        <w:t>发生变化时，表压</w:t>
      </w:r>
      <w:r w:rsidR="00CE407D">
        <w:rPr>
          <w:rFonts w:ascii="宋体" w:hAnsi="宋体"/>
          <w:szCs w:val="21"/>
        </w:rPr>
        <w:fldChar w:fldCharType="begin"/>
      </w:r>
      <w:r>
        <w:rPr>
          <w:rFonts w:ascii="宋体" w:hAnsi="宋体"/>
          <w:szCs w:val="21"/>
        </w:rPr>
        <w:instrText xml:space="preserve"> QUOTE </w:instrText>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0</m:t>
            </m:r>
          </m:sub>
        </m:sSub>
      </m:oMath>
      <w:r w:rsidR="00CE407D">
        <w:rPr>
          <w:rFonts w:ascii="宋体" w:hAnsi="宋体"/>
          <w:szCs w:val="21"/>
        </w:rPr>
        <w:fldChar w:fldCharType="separate"/>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0</m:t>
            </m:r>
          </m:sub>
        </m:sSub>
      </m:oMath>
      <w:r w:rsidR="00CE407D">
        <w:rPr>
          <w:rFonts w:ascii="宋体" w:hAnsi="宋体"/>
          <w:szCs w:val="21"/>
        </w:rPr>
        <w:fldChar w:fldCharType="end"/>
      </w:r>
      <w:r>
        <w:rPr>
          <w:rFonts w:ascii="宋体" w:hAnsi="宋体" w:hint="eastAsia"/>
          <w:szCs w:val="21"/>
        </w:rPr>
        <w:t>应相应的变化，两者变化趋势一致，且大小基本相等。这对大多数存在水柱且压力较高的正压表计分析是合理的，但对真空的传压管来讲，不能简单应用公式（1）来推算出其真实值，有其特殊性。</w:t>
      </w:r>
    </w:p>
    <w:p w:rsidR="00E0016F" w:rsidRDefault="00E0016F" w:rsidP="00E0016F">
      <w:pPr>
        <w:spacing w:line="360" w:lineRule="auto"/>
        <w:rPr>
          <w:rFonts w:ascii="黑体" w:eastAsia="黑体" w:hAnsi="黑体"/>
          <w:szCs w:val="21"/>
        </w:rPr>
      </w:pPr>
      <w:r>
        <w:rPr>
          <w:rFonts w:ascii="黑体" w:eastAsia="黑体" w:hAnsi="黑体" w:hint="eastAsia"/>
          <w:szCs w:val="21"/>
        </w:rPr>
        <w:t>2.</w:t>
      </w:r>
      <w:r>
        <w:rPr>
          <w:rFonts w:ascii="黑体" w:eastAsia="黑体" w:hAnsi="黑体"/>
          <w:szCs w:val="21"/>
        </w:rPr>
        <w:t>3</w:t>
      </w:r>
      <w:r>
        <w:rPr>
          <w:rFonts w:ascii="黑体" w:eastAsia="黑体" w:hAnsi="黑体" w:hint="eastAsia"/>
          <w:szCs w:val="21"/>
        </w:rPr>
        <w:t>凝汽器压力变化对传压管内压力的影响</w:t>
      </w:r>
    </w:p>
    <w:p w:rsidR="00E0016F" w:rsidRDefault="00E0016F" w:rsidP="00E0016F">
      <w:pPr>
        <w:rPr>
          <w:rFonts w:ascii="宋体" w:hAnsi="宋体"/>
          <w:szCs w:val="21"/>
        </w:rPr>
      </w:pPr>
      <w:r>
        <w:rPr>
          <w:rFonts w:ascii="宋体" w:hAnsi="宋体"/>
          <w:szCs w:val="21"/>
        </w:rPr>
        <w:tab/>
      </w:r>
      <w:r>
        <w:rPr>
          <w:rFonts w:ascii="宋体" w:hAnsi="宋体" w:hint="eastAsia"/>
          <w:szCs w:val="21"/>
        </w:rPr>
        <w:t>该机组真空传压管的布置方式，导致其在机组正常运行时传压管内有部分积水，主要在水平段及靠取样口的弯头处，并在垂直方向已形成一定的液柱高度，导致真空压力变送器表压降低。</w:t>
      </w:r>
    </w:p>
    <w:p w:rsidR="00E0016F" w:rsidRDefault="00E0016F" w:rsidP="00E0016F">
      <w:pPr>
        <w:rPr>
          <w:rFonts w:ascii="宋体" w:hAnsi="宋体"/>
          <w:szCs w:val="21"/>
        </w:rPr>
      </w:pPr>
      <w:r>
        <w:rPr>
          <w:rFonts w:ascii="宋体" w:hAnsi="宋体"/>
          <w:szCs w:val="21"/>
        </w:rPr>
        <w:tab/>
      </w:r>
      <w:r>
        <w:rPr>
          <w:rFonts w:ascii="宋体" w:hAnsi="宋体" w:hint="eastAsia"/>
          <w:szCs w:val="21"/>
        </w:rPr>
        <w:t>下面以真空严密性试验中A侧的数据为例计算传压管内靠真空压力变送器侧压力的变化情况，从而说明压力变送器测得的真空值基本不变的原因。为完成计算，需做几点假设：</w:t>
      </w:r>
    </w:p>
    <w:p w:rsidR="00E0016F" w:rsidRDefault="00E0016F" w:rsidP="00E0016F">
      <w:pPr>
        <w:ind w:firstLineChars="200" w:firstLine="420"/>
        <w:rPr>
          <w:rFonts w:ascii="宋体" w:hAnsi="宋体"/>
          <w:szCs w:val="21"/>
        </w:rPr>
      </w:pPr>
      <w:r>
        <w:rPr>
          <w:rFonts w:ascii="宋体" w:hAnsi="宋体"/>
          <w:szCs w:val="21"/>
        </w:rPr>
        <w:t>A, 传压管靠压力变送器侧主要为空气</w:t>
      </w:r>
      <w:r>
        <w:rPr>
          <w:rFonts w:ascii="宋体" w:hAnsi="宋体" w:hint="eastAsia"/>
          <w:szCs w:val="21"/>
        </w:rPr>
        <w:t>，</w:t>
      </w:r>
      <w:r>
        <w:rPr>
          <w:rFonts w:ascii="宋体" w:hAnsi="宋体"/>
          <w:szCs w:val="21"/>
        </w:rPr>
        <w:t>故</w:t>
      </w:r>
      <w:r>
        <w:rPr>
          <w:rFonts w:ascii="宋体" w:hAnsi="宋体" w:hint="eastAsia"/>
          <w:szCs w:val="21"/>
        </w:rPr>
        <w:t>假设传压管内的气体是理想气体；</w:t>
      </w:r>
    </w:p>
    <w:p w:rsidR="00E0016F" w:rsidRDefault="00E0016F" w:rsidP="00E0016F">
      <w:pPr>
        <w:ind w:firstLineChars="200" w:firstLine="420"/>
        <w:rPr>
          <w:rFonts w:ascii="宋体" w:hAnsi="宋体"/>
          <w:szCs w:val="21"/>
        </w:rPr>
      </w:pPr>
      <w:r>
        <w:rPr>
          <w:rFonts w:ascii="宋体" w:hAnsi="宋体"/>
          <w:szCs w:val="21"/>
        </w:rPr>
        <w:t>B</w:t>
      </w:r>
      <w:r>
        <w:rPr>
          <w:rFonts w:ascii="宋体" w:hAnsi="宋体" w:hint="eastAsia"/>
          <w:szCs w:val="21"/>
        </w:rPr>
        <w:t>, 汽轮机排汽是湿饱和蒸汽，故可以近似认为排汽温度对应的饱和压力为排汽压力；</w:t>
      </w:r>
    </w:p>
    <w:p w:rsidR="00E0016F" w:rsidRDefault="00E0016F" w:rsidP="00E0016F">
      <w:pPr>
        <w:ind w:firstLineChars="200" w:firstLine="420"/>
        <w:rPr>
          <w:rFonts w:ascii="宋体" w:hAnsi="宋体"/>
          <w:szCs w:val="21"/>
        </w:rPr>
      </w:pPr>
      <w:r>
        <w:rPr>
          <w:rFonts w:ascii="宋体" w:hAnsi="宋体" w:hint="eastAsia"/>
          <w:szCs w:val="21"/>
        </w:rPr>
        <w:t>C，假设试验过程中环境温度保持不变。</w:t>
      </w:r>
    </w:p>
    <w:p w:rsidR="00E0016F" w:rsidRDefault="00E0016F" w:rsidP="00E0016F">
      <w:pPr>
        <w:rPr>
          <w:rFonts w:ascii="宋体" w:hAnsi="宋体"/>
          <w:szCs w:val="21"/>
        </w:rPr>
      </w:pPr>
      <w:r>
        <w:rPr>
          <w:rFonts w:ascii="宋体" w:hAnsi="宋体"/>
          <w:szCs w:val="21"/>
        </w:rPr>
        <w:tab/>
      </w:r>
      <w:r>
        <w:rPr>
          <w:rFonts w:ascii="宋体" w:hAnsi="宋体" w:hint="eastAsia"/>
          <w:szCs w:val="21"/>
        </w:rPr>
        <w:t>引入理想气体状态方程：</w:t>
      </w:r>
    </w:p>
    <w:p w:rsidR="00E0016F" w:rsidRDefault="00CE407D" w:rsidP="00E0016F">
      <w:pPr>
        <w:wordWrap w:val="0"/>
        <w:jc w:val="right"/>
        <w:rPr>
          <w:rFonts w:ascii="宋体" w:hAnsi="宋体"/>
          <w:szCs w:val="21"/>
        </w:rPr>
      </w:pPr>
      <w:r>
        <w:rPr>
          <w:rFonts w:ascii="宋体" w:hAnsi="宋体"/>
          <w:szCs w:val="21"/>
        </w:rPr>
        <w:fldChar w:fldCharType="begin"/>
      </w:r>
      <w:r w:rsidR="00E0016F">
        <w:rPr>
          <w:rFonts w:ascii="宋体" w:hAnsi="宋体"/>
          <w:szCs w:val="21"/>
        </w:rPr>
        <w:instrText xml:space="preserve"> QUOTE </w:instrText>
      </w:r>
      <m:oMath>
        <m:sSub>
          <m:sSubPr>
            <m:ctrlPr>
              <w:rPr>
                <w:rFonts w:ascii="Cambria Math" w:hAnsi="Cambria Math"/>
                <w:szCs w:val="21"/>
              </w:rPr>
            </m:ctrlPr>
          </m:sSubPr>
          <m:e>
            <m:r>
              <m:rPr>
                <m:sty m:val="p"/>
              </m:rPr>
              <w:rPr>
                <w:rFonts w:ascii="Cambria Math" w:hAnsi="Cambria Math" w:hint="eastAsia"/>
                <w:szCs w:val="21"/>
              </w:rPr>
              <m:t>p</m:t>
            </m:r>
          </m:e>
          <m:sub>
            <m:r>
              <m:rPr>
                <m:sty m:val="p"/>
              </m:rPr>
              <w:rPr>
                <w:rFonts w:ascii="Cambria Math" w:hAnsi="Cambria Math"/>
                <w:szCs w:val="21"/>
              </w:rPr>
              <m:t>0</m:t>
            </m:r>
          </m:sub>
        </m:sSub>
        <m:sSub>
          <m:sSubPr>
            <m:ctrlPr>
              <w:rPr>
                <w:rFonts w:ascii="Cambria Math" w:hAnsi="Cambria Math"/>
                <w:i/>
                <w:szCs w:val="21"/>
              </w:rPr>
            </m:ctrlPr>
          </m:sSubPr>
          <m:e>
            <m:r>
              <m:rPr>
                <m:sty m:val="p"/>
              </m:rPr>
              <w:rPr>
                <w:rFonts w:ascii="Cambria Math" w:hAnsi="Cambria Math"/>
                <w:szCs w:val="21"/>
              </w:rPr>
              <m:t>v</m:t>
            </m:r>
          </m:e>
          <m:sub>
            <m:r>
              <m:rPr>
                <m:sty m:val="p"/>
              </m:rPr>
              <w:rPr>
                <w:rFonts w:ascii="Cambria Math" w:hAnsi="Cambria Math"/>
                <w:szCs w:val="21"/>
              </w:rPr>
              <m:t>0</m:t>
            </m:r>
          </m:sub>
        </m:sSub>
        <m:r>
          <m:rPr>
            <m:sty m:val="p"/>
          </m:rPr>
          <w:rPr>
            <w:rFonts w:ascii="Cambria Math" w:hAnsi="Cambria Math"/>
            <w:szCs w:val="21"/>
          </w:rPr>
          <m:t>=</m:t>
        </m:r>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sSubSup>
          <m:sSubSupPr>
            <m:ctrlPr>
              <w:rPr>
                <w:rFonts w:ascii="Cambria Math" w:hAnsi="Cambria Math"/>
                <w:i/>
                <w:szCs w:val="21"/>
              </w:rPr>
            </m:ctrlPr>
          </m:sSubSupPr>
          <m:e>
            <m:r>
              <m:rPr>
                <m:sty m:val="p"/>
              </m:rPr>
              <w:rPr>
                <w:rFonts w:ascii="Cambria Math" w:hAnsi="Cambria Math"/>
                <w:szCs w:val="21"/>
              </w:rPr>
              <m:t>v</m:t>
            </m:r>
          </m:e>
          <m:sub>
            <m:r>
              <m:rPr>
                <m:sty m:val="p"/>
              </m:rPr>
              <w:rPr>
                <w:rFonts w:ascii="Cambria Math" w:hAnsi="Cambria Math"/>
                <w:szCs w:val="21"/>
              </w:rPr>
              <m:t>0</m:t>
            </m:r>
          </m:sub>
          <m:sup>
            <m:r>
              <m:rPr>
                <m:sty m:val="p"/>
              </m:rPr>
              <w:rPr>
                <w:rFonts w:ascii="Cambria Math" w:hAnsi="Cambria Math"/>
                <w:szCs w:val="21"/>
              </w:rPr>
              <m:t>'</m:t>
            </m:r>
          </m:sup>
        </m:sSubSup>
      </m:oMath>
      <w:r>
        <w:rPr>
          <w:rFonts w:ascii="宋体" w:hAnsi="宋体"/>
          <w:szCs w:val="21"/>
        </w:rPr>
        <w:fldChar w:fldCharType="separate"/>
      </w:r>
      <m:oMath>
        <m:sSub>
          <m:sSubPr>
            <m:ctrlPr>
              <w:rPr>
                <w:rFonts w:ascii="Cambria Math" w:hAnsi="Cambria Math"/>
                <w:szCs w:val="21"/>
              </w:rPr>
            </m:ctrlPr>
          </m:sSubPr>
          <m:e>
            <m:r>
              <m:rPr>
                <m:sty m:val="p"/>
              </m:rPr>
              <w:rPr>
                <w:rFonts w:ascii="Cambria Math" w:hAnsi="Cambria Math" w:hint="eastAsia"/>
                <w:szCs w:val="21"/>
              </w:rPr>
              <m:t>p</m:t>
            </m:r>
          </m:e>
          <m:sub>
            <m:r>
              <m:rPr>
                <m:sty m:val="p"/>
              </m:rPr>
              <w:rPr>
                <w:rFonts w:ascii="Cambria Math" w:hAnsi="Cambria Math"/>
                <w:szCs w:val="21"/>
              </w:rPr>
              <m:t>0</m:t>
            </m:r>
          </m:sub>
        </m:sSub>
        <m:sSub>
          <m:sSubPr>
            <m:ctrlPr>
              <w:rPr>
                <w:rFonts w:ascii="Cambria Math" w:hAnsi="Cambria Math"/>
                <w:i/>
                <w:szCs w:val="21"/>
              </w:rPr>
            </m:ctrlPr>
          </m:sSubPr>
          <m:e>
            <m:r>
              <m:rPr>
                <m:sty m:val="p"/>
              </m:rPr>
              <w:rPr>
                <w:rFonts w:ascii="Cambria Math" w:hAnsi="Cambria Math"/>
                <w:szCs w:val="21"/>
              </w:rPr>
              <m:t>v</m:t>
            </m:r>
          </m:e>
          <m:sub>
            <m:r>
              <m:rPr>
                <m:sty m:val="p"/>
              </m:rPr>
              <w:rPr>
                <w:rFonts w:ascii="Cambria Math" w:hAnsi="Cambria Math"/>
                <w:szCs w:val="21"/>
              </w:rPr>
              <m:t>0</m:t>
            </m:r>
          </m:sub>
        </m:sSub>
        <m:r>
          <m:rPr>
            <m:sty m:val="p"/>
          </m:rPr>
          <w:rPr>
            <w:rFonts w:ascii="Cambria Math" w:hAnsi="Cambria Math"/>
            <w:szCs w:val="21"/>
          </w:rPr>
          <m:t>=</m:t>
        </m:r>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sSubSup>
          <m:sSubSupPr>
            <m:ctrlPr>
              <w:rPr>
                <w:rFonts w:ascii="Cambria Math" w:hAnsi="Cambria Math"/>
                <w:i/>
                <w:szCs w:val="21"/>
              </w:rPr>
            </m:ctrlPr>
          </m:sSubSupPr>
          <m:e>
            <m:r>
              <m:rPr>
                <m:sty m:val="p"/>
              </m:rPr>
              <w:rPr>
                <w:rFonts w:ascii="Cambria Math" w:hAnsi="Cambria Math"/>
                <w:szCs w:val="21"/>
              </w:rPr>
              <m:t>v</m:t>
            </m:r>
          </m:e>
          <m:sub>
            <m:r>
              <m:rPr>
                <m:sty m:val="p"/>
              </m:rPr>
              <w:rPr>
                <w:rFonts w:ascii="Cambria Math" w:hAnsi="Cambria Math"/>
                <w:szCs w:val="21"/>
              </w:rPr>
              <m:t>0</m:t>
            </m:r>
          </m:sub>
          <m:sup>
            <m:r>
              <m:rPr>
                <m:sty m:val="p"/>
              </m:rPr>
              <w:rPr>
                <w:rFonts w:ascii="Cambria Math" w:hAnsi="Cambria Math"/>
                <w:szCs w:val="21"/>
              </w:rPr>
              <m:t>'</m:t>
            </m:r>
          </m:sup>
        </m:sSubSup>
      </m:oMath>
      <w:r>
        <w:rPr>
          <w:rFonts w:ascii="宋体" w:hAnsi="宋体"/>
          <w:szCs w:val="21"/>
        </w:rPr>
        <w:fldChar w:fldCharType="end"/>
      </w:r>
      <w:r w:rsidR="00E0016F">
        <w:rPr>
          <w:rFonts w:ascii="宋体" w:hAnsi="宋体" w:hint="eastAsia"/>
          <w:szCs w:val="21"/>
        </w:rPr>
        <w:t xml:space="preserve">                              （2）</w:t>
      </w:r>
    </w:p>
    <w:p w:rsidR="00E0016F" w:rsidRDefault="00E0016F" w:rsidP="00E0016F">
      <w:pPr>
        <w:rPr>
          <w:rFonts w:ascii="宋体" w:hAnsi="宋体"/>
          <w:szCs w:val="21"/>
        </w:rPr>
      </w:pPr>
      <w:r>
        <w:rPr>
          <w:rFonts w:ascii="宋体" w:hAnsi="宋体"/>
          <w:szCs w:val="21"/>
        </w:rPr>
        <w:tab/>
      </w:r>
      <w:r>
        <w:rPr>
          <w:rFonts w:ascii="宋体" w:hAnsi="宋体" w:hint="eastAsia"/>
          <w:szCs w:val="21"/>
        </w:rPr>
        <w:t>式中，</w:t>
      </w:r>
      <w:r w:rsidR="00CE407D">
        <w:rPr>
          <w:rFonts w:ascii="宋体" w:hAnsi="宋体"/>
          <w:szCs w:val="21"/>
        </w:rPr>
        <w:fldChar w:fldCharType="begin"/>
      </w:r>
      <w:r>
        <w:rPr>
          <w:rFonts w:ascii="宋体" w:hAnsi="宋体"/>
          <w:szCs w:val="21"/>
        </w:rPr>
        <w:instrText xml:space="preserve"> QUOTE </w:instrText>
      </w:r>
      <m:oMath>
        <m:sSub>
          <m:sSubPr>
            <m:ctrlPr>
              <w:rPr>
                <w:rFonts w:ascii="Cambria Math" w:hAnsi="Cambria Math"/>
                <w:i/>
                <w:szCs w:val="21"/>
              </w:rPr>
            </m:ctrlPr>
          </m:sSubPr>
          <m:e>
            <m:r>
              <m:rPr>
                <m:sty m:val="p"/>
              </m:rPr>
              <w:rPr>
                <w:rFonts w:ascii="Cambria Math" w:hAnsi="Cambria Math"/>
                <w:szCs w:val="21"/>
              </w:rPr>
              <m:t>v</m:t>
            </m:r>
          </m:e>
          <m:sub>
            <m:r>
              <m:rPr>
                <m:sty m:val="p"/>
              </m:rPr>
              <w:rPr>
                <w:rFonts w:ascii="Cambria Math" w:hAnsi="Cambria Math"/>
                <w:szCs w:val="21"/>
              </w:rPr>
              <m:t>0</m:t>
            </m:r>
          </m:sub>
        </m:sSub>
      </m:oMath>
      <w:r w:rsidR="00CE407D">
        <w:rPr>
          <w:rFonts w:ascii="宋体" w:hAnsi="宋体"/>
          <w:szCs w:val="21"/>
        </w:rPr>
        <w:fldChar w:fldCharType="separate"/>
      </w:r>
      <m:oMath>
        <m:sSub>
          <m:sSubPr>
            <m:ctrlPr>
              <w:rPr>
                <w:rFonts w:ascii="Cambria Math" w:hAnsi="Cambria Math"/>
                <w:i/>
                <w:szCs w:val="21"/>
              </w:rPr>
            </m:ctrlPr>
          </m:sSubPr>
          <m:e>
            <m:r>
              <m:rPr>
                <m:sty m:val="p"/>
              </m:rPr>
              <w:rPr>
                <w:rFonts w:ascii="Cambria Math" w:hAnsi="Cambria Math"/>
                <w:szCs w:val="21"/>
              </w:rPr>
              <m:t>v</m:t>
            </m:r>
          </m:e>
          <m:sub>
            <m:r>
              <m:rPr>
                <m:sty m:val="p"/>
              </m:rPr>
              <w:rPr>
                <w:rFonts w:ascii="Cambria Math" w:hAnsi="Cambria Math"/>
                <w:szCs w:val="21"/>
              </w:rPr>
              <m:t>0</m:t>
            </m:r>
          </m:sub>
        </m:sSub>
      </m:oMath>
      <w:r w:rsidR="00CE407D">
        <w:rPr>
          <w:rFonts w:ascii="宋体" w:hAnsi="宋体"/>
          <w:szCs w:val="21"/>
        </w:rPr>
        <w:fldChar w:fldCharType="end"/>
      </w:r>
      <w:r>
        <w:rPr>
          <w:rFonts w:ascii="宋体" w:hAnsi="宋体" w:hint="eastAsia"/>
          <w:szCs w:val="21"/>
        </w:rPr>
        <w:t>是真空严密性开始时靠压力变送器侧传压管内气体的体积，</w:t>
      </w:r>
      <w:r w:rsidR="00CE407D">
        <w:rPr>
          <w:rFonts w:ascii="宋体" w:hAnsi="宋体"/>
          <w:szCs w:val="21"/>
        </w:rPr>
        <w:fldChar w:fldCharType="begin"/>
      </w:r>
      <w:r>
        <w:rPr>
          <w:rFonts w:ascii="宋体" w:hAnsi="宋体"/>
          <w:szCs w:val="21"/>
        </w:rPr>
        <w:instrText xml:space="preserve"> QUOTE </w:instrText>
      </w:r>
      <m:oMath>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oMath>
      <w:r w:rsidR="00CE407D">
        <w:rPr>
          <w:rFonts w:ascii="宋体" w:hAnsi="宋体"/>
          <w:szCs w:val="21"/>
        </w:rPr>
        <w:fldChar w:fldCharType="separate"/>
      </w:r>
      <m:oMath>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oMath>
      <w:r w:rsidR="00CE407D">
        <w:rPr>
          <w:rFonts w:ascii="宋体" w:hAnsi="宋体"/>
          <w:szCs w:val="21"/>
        </w:rPr>
        <w:fldChar w:fldCharType="end"/>
      </w:r>
      <w:r>
        <w:rPr>
          <w:rFonts w:ascii="宋体" w:hAnsi="宋体" w:hint="eastAsia"/>
          <w:szCs w:val="21"/>
        </w:rPr>
        <w:t>是严密性结束时DCS上排汽压力显示值，</w:t>
      </w:r>
      <w:r w:rsidR="00CE407D">
        <w:rPr>
          <w:rFonts w:ascii="宋体" w:hAnsi="宋体"/>
          <w:szCs w:val="21"/>
        </w:rPr>
        <w:fldChar w:fldCharType="begin"/>
      </w:r>
      <w:r>
        <w:rPr>
          <w:rFonts w:ascii="宋体" w:hAnsi="宋体"/>
          <w:szCs w:val="21"/>
        </w:rPr>
        <w:instrText xml:space="preserve"> QUOTE </w:instrText>
      </w:r>
      <m:oMath>
        <m:sSubSup>
          <m:sSubSupPr>
            <m:ctrlPr>
              <w:rPr>
                <w:rFonts w:ascii="Cambria Math" w:hAnsi="Cambria Math"/>
                <w:i/>
                <w:szCs w:val="21"/>
              </w:rPr>
            </m:ctrlPr>
          </m:sSubSupPr>
          <m:e>
            <m:r>
              <m:rPr>
                <m:sty m:val="p"/>
              </m:rPr>
              <w:rPr>
                <w:rFonts w:ascii="Cambria Math" w:hAnsi="Cambria Math"/>
                <w:szCs w:val="21"/>
              </w:rPr>
              <m:t>v</m:t>
            </m:r>
          </m:e>
          <m:sub>
            <m:r>
              <m:rPr>
                <m:sty m:val="p"/>
              </m:rPr>
              <w:rPr>
                <w:rFonts w:ascii="Cambria Math" w:hAnsi="Cambria Math"/>
                <w:szCs w:val="21"/>
              </w:rPr>
              <m:t>0</m:t>
            </m:r>
          </m:sub>
          <m:sup>
            <m:r>
              <m:rPr>
                <m:sty m:val="p"/>
              </m:rPr>
              <w:rPr>
                <w:rFonts w:ascii="Cambria Math" w:hAnsi="Cambria Math"/>
                <w:szCs w:val="21"/>
              </w:rPr>
              <m:t>'</m:t>
            </m:r>
          </m:sup>
        </m:sSubSup>
      </m:oMath>
      <w:r w:rsidR="00CE407D">
        <w:rPr>
          <w:rFonts w:ascii="宋体" w:hAnsi="宋体"/>
          <w:szCs w:val="21"/>
        </w:rPr>
        <w:fldChar w:fldCharType="separate"/>
      </w:r>
      <m:oMath>
        <m:sSubSup>
          <m:sSubSupPr>
            <m:ctrlPr>
              <w:rPr>
                <w:rFonts w:ascii="Cambria Math" w:hAnsi="Cambria Math"/>
                <w:i/>
                <w:szCs w:val="21"/>
              </w:rPr>
            </m:ctrlPr>
          </m:sSubSupPr>
          <m:e>
            <m:r>
              <m:rPr>
                <m:sty m:val="p"/>
              </m:rPr>
              <w:rPr>
                <w:rFonts w:ascii="Cambria Math" w:hAnsi="Cambria Math"/>
                <w:szCs w:val="21"/>
              </w:rPr>
              <m:t>v</m:t>
            </m:r>
          </m:e>
          <m:sub>
            <m:r>
              <m:rPr>
                <m:sty m:val="p"/>
              </m:rPr>
              <w:rPr>
                <w:rFonts w:ascii="Cambria Math" w:hAnsi="Cambria Math"/>
                <w:szCs w:val="21"/>
              </w:rPr>
              <m:t>0</m:t>
            </m:r>
          </m:sub>
          <m:sup>
            <m:r>
              <m:rPr>
                <m:sty m:val="p"/>
              </m:rPr>
              <w:rPr>
                <w:rFonts w:ascii="Cambria Math" w:hAnsi="Cambria Math"/>
                <w:szCs w:val="21"/>
              </w:rPr>
              <m:t>'</m:t>
            </m:r>
          </m:sup>
        </m:sSubSup>
      </m:oMath>
      <w:r w:rsidR="00CE407D">
        <w:rPr>
          <w:rFonts w:ascii="宋体" w:hAnsi="宋体"/>
          <w:szCs w:val="21"/>
        </w:rPr>
        <w:fldChar w:fldCharType="end"/>
      </w:r>
      <w:r>
        <w:rPr>
          <w:rFonts w:ascii="宋体" w:hAnsi="宋体" w:hint="eastAsia"/>
          <w:szCs w:val="21"/>
        </w:rPr>
        <w:t>是严密性试验结束时靠压力变送器侧传压管内气体的体积。</w:t>
      </w:r>
    </w:p>
    <w:p w:rsidR="00E0016F" w:rsidRDefault="00E0016F" w:rsidP="00E0016F">
      <w:pPr>
        <w:jc w:val="center"/>
        <w:rPr>
          <w:rFonts w:ascii="宋体" w:hAnsi="宋体"/>
          <w:szCs w:val="21"/>
        </w:rPr>
      </w:pPr>
      <w:r>
        <w:rPr>
          <w:rFonts w:ascii="宋体" w:hAnsi="宋体"/>
          <w:noProof/>
          <w:szCs w:val="21"/>
        </w:rPr>
        <w:drawing>
          <wp:inline distT="0" distB="0" distL="0" distR="0">
            <wp:extent cx="2314575" cy="2857500"/>
            <wp:effectExtent l="19050" t="0" r="9525" b="0"/>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srcRect/>
                    <a:stretch>
                      <a:fillRect/>
                    </a:stretch>
                  </pic:blipFill>
                  <pic:spPr bwMode="auto">
                    <a:xfrm>
                      <a:off x="0" y="0"/>
                      <a:ext cx="2314575" cy="2857500"/>
                    </a:xfrm>
                    <a:prstGeom prst="rect">
                      <a:avLst/>
                    </a:prstGeom>
                    <a:noFill/>
                    <a:ln w="9525">
                      <a:noFill/>
                      <a:miter lim="800000"/>
                      <a:headEnd/>
                      <a:tailEnd/>
                    </a:ln>
                  </pic:spPr>
                </pic:pic>
              </a:graphicData>
            </a:graphic>
          </wp:inline>
        </w:drawing>
      </w:r>
    </w:p>
    <w:p w:rsidR="00E0016F" w:rsidRDefault="00E0016F" w:rsidP="00E0016F">
      <w:pPr>
        <w:jc w:val="center"/>
        <w:rPr>
          <w:rFonts w:ascii="宋体" w:hAnsi="宋体"/>
          <w:szCs w:val="21"/>
        </w:rPr>
      </w:pPr>
      <w:r>
        <w:rPr>
          <w:rFonts w:ascii="宋体" w:hAnsi="宋体" w:hint="eastAsia"/>
          <w:szCs w:val="21"/>
        </w:rPr>
        <w:t>图2 真空严密性</w:t>
      </w:r>
      <w:bookmarkStart w:id="52" w:name="OLE_LINK3"/>
      <w:r>
        <w:rPr>
          <w:rFonts w:ascii="宋体" w:hAnsi="宋体" w:hint="eastAsia"/>
          <w:szCs w:val="21"/>
        </w:rPr>
        <w:t>试验</w:t>
      </w:r>
      <w:bookmarkEnd w:id="52"/>
      <w:r>
        <w:rPr>
          <w:rFonts w:ascii="宋体" w:hAnsi="宋体" w:hint="eastAsia"/>
          <w:szCs w:val="21"/>
        </w:rPr>
        <w:t>过程中传压管水柱增加方向</w:t>
      </w:r>
    </w:p>
    <w:p w:rsidR="00E0016F" w:rsidRPr="00E20237" w:rsidRDefault="00E0016F" w:rsidP="00E0016F">
      <w:pPr>
        <w:jc w:val="center"/>
        <w:rPr>
          <w:rFonts w:ascii="Times New Roman" w:hAnsi="Times New Roman"/>
          <w:color w:val="FF0000"/>
          <w:sz w:val="18"/>
          <w:szCs w:val="18"/>
        </w:rPr>
      </w:pPr>
      <w:r w:rsidRPr="00E20237">
        <w:rPr>
          <w:rFonts w:ascii="Times New Roman" w:hAnsi="Times New Roman"/>
          <w:color w:val="FF0000"/>
          <w:sz w:val="18"/>
          <w:szCs w:val="18"/>
        </w:rPr>
        <w:t>F</w:t>
      </w:r>
      <w:r w:rsidRPr="00E20237">
        <w:rPr>
          <w:rFonts w:ascii="Times New Roman" w:hAnsi="Times New Roman" w:hint="eastAsia"/>
          <w:color w:val="FF0000"/>
          <w:sz w:val="18"/>
          <w:szCs w:val="18"/>
        </w:rPr>
        <w:t>ig.</w:t>
      </w:r>
      <w:r w:rsidRPr="00E20237">
        <w:rPr>
          <w:rFonts w:ascii="Times New Roman" w:hAnsi="Times New Roman"/>
          <w:color w:val="FF0000"/>
          <w:sz w:val="18"/>
          <w:szCs w:val="18"/>
        </w:rPr>
        <w:t xml:space="preserve">2 </w:t>
      </w:r>
      <w:r w:rsidRPr="00E20237">
        <w:rPr>
          <w:rFonts w:ascii="Times New Roman" w:hAnsi="Times New Roman" w:hint="eastAsia"/>
          <w:color w:val="FF0000"/>
          <w:sz w:val="18"/>
          <w:szCs w:val="18"/>
        </w:rPr>
        <w:t>D</w:t>
      </w:r>
      <w:r w:rsidRPr="00E20237">
        <w:rPr>
          <w:rFonts w:ascii="Times New Roman" w:hAnsi="Times New Roman"/>
          <w:color w:val="FF0000"/>
          <w:sz w:val="18"/>
          <w:szCs w:val="18"/>
        </w:rPr>
        <w:t>irection of the water column in pressu</w:t>
      </w:r>
      <w:r w:rsidRPr="00E20237">
        <w:rPr>
          <w:rFonts w:ascii="Times New Roman" w:hAnsi="Times New Roman" w:hint="eastAsia"/>
          <w:color w:val="FF0000"/>
          <w:sz w:val="18"/>
          <w:szCs w:val="18"/>
        </w:rPr>
        <w:t>re</w:t>
      </w:r>
      <w:r w:rsidRPr="00E20237">
        <w:rPr>
          <w:rFonts w:ascii="Times New Roman" w:hAnsi="Times New Roman"/>
          <w:color w:val="FF0000"/>
          <w:sz w:val="18"/>
          <w:szCs w:val="18"/>
        </w:rPr>
        <w:t xml:space="preserve"> tube during vacuum tightness test</w:t>
      </w:r>
    </w:p>
    <w:p w:rsidR="00E0016F" w:rsidRDefault="00E0016F" w:rsidP="00E0016F">
      <w:pPr>
        <w:ind w:firstLine="420"/>
        <w:rPr>
          <w:rFonts w:ascii="宋体" w:hAnsi="宋体"/>
          <w:szCs w:val="21"/>
        </w:rPr>
      </w:pPr>
      <w:r>
        <w:rPr>
          <w:rFonts w:ascii="宋体" w:hAnsi="宋体" w:hint="eastAsia"/>
          <w:szCs w:val="21"/>
        </w:rPr>
        <w:lastRenderedPageBreak/>
        <w:t>真空严密性试验开始时，如图2所示，由于此时传压管水平段有水，凝汽器内排汽压力升高，水流朝压力变送器侧流动。现假设真空严密性前后传压管内液柱高度为Δ</w:t>
      </w:r>
      <w:r>
        <w:rPr>
          <w:rFonts w:ascii="宋体" w:hAnsi="宋体" w:hint="eastAsia"/>
          <w:i/>
          <w:szCs w:val="21"/>
        </w:rPr>
        <w:t>h</w:t>
      </w:r>
      <w:r>
        <w:rPr>
          <w:rFonts w:ascii="宋体" w:hAnsi="宋体" w:hint="eastAsia"/>
          <w:szCs w:val="21"/>
        </w:rPr>
        <w:t>，传压管内管底面积为</w:t>
      </w:r>
      <w:r>
        <w:rPr>
          <w:rFonts w:ascii="宋体" w:hAnsi="宋体" w:hint="eastAsia"/>
          <w:i/>
          <w:szCs w:val="21"/>
        </w:rPr>
        <w:t>s</w:t>
      </w:r>
      <w:r>
        <w:rPr>
          <w:rFonts w:ascii="宋体" w:hAnsi="宋体" w:hint="eastAsia"/>
          <w:szCs w:val="21"/>
        </w:rPr>
        <w:t>，真空严密性试验前含气体的传压管长度为</w:t>
      </w:r>
      <w:r w:rsidR="00CE407D">
        <w:rPr>
          <w:rFonts w:ascii="宋体" w:hAnsi="宋体"/>
          <w:szCs w:val="21"/>
        </w:rPr>
        <w:fldChar w:fldCharType="begin"/>
      </w:r>
      <w:r>
        <w:rPr>
          <w:rFonts w:ascii="宋体" w:hAnsi="宋体"/>
          <w:szCs w:val="21"/>
        </w:rPr>
        <w:instrText xml:space="preserve"> QUOTE </w:instrText>
      </w:r>
      <m:oMath>
        <m:r>
          <m:rPr>
            <m:sty m:val="p"/>
          </m:rPr>
          <w:rPr>
            <w:rFonts w:ascii="Cambria Math" w:hAnsi="Cambria Math" w:hint="eastAsia"/>
            <w:szCs w:val="21"/>
          </w:rPr>
          <m:t>l</m:t>
        </m:r>
      </m:oMath>
      <w:r w:rsidR="00CE407D">
        <w:rPr>
          <w:rFonts w:ascii="宋体" w:hAnsi="宋体"/>
          <w:szCs w:val="21"/>
        </w:rPr>
        <w:fldChar w:fldCharType="separate"/>
      </w:r>
      <m:oMath>
        <m:r>
          <m:rPr>
            <m:sty m:val="p"/>
          </m:rPr>
          <w:rPr>
            <w:rFonts w:ascii="Cambria Math" w:hAnsi="Cambria Math" w:hint="eastAsia"/>
            <w:szCs w:val="21"/>
          </w:rPr>
          <m:t>l</m:t>
        </m:r>
      </m:oMath>
      <w:r w:rsidR="00CE407D">
        <w:rPr>
          <w:rFonts w:ascii="宋体" w:hAnsi="宋体"/>
          <w:szCs w:val="21"/>
        </w:rPr>
        <w:fldChar w:fldCharType="end"/>
      </w:r>
      <w:r>
        <w:rPr>
          <w:rFonts w:ascii="宋体" w:hAnsi="宋体" w:hint="eastAsia"/>
          <w:szCs w:val="21"/>
        </w:rPr>
        <w:t>，式（1）可以表示为：</w:t>
      </w:r>
    </w:p>
    <w:p w:rsidR="00E0016F" w:rsidRDefault="00CE407D" w:rsidP="00E0016F">
      <w:pPr>
        <w:wordWrap w:val="0"/>
        <w:jc w:val="right"/>
        <w:rPr>
          <w:rFonts w:ascii="宋体" w:hAnsi="宋体"/>
          <w:szCs w:val="21"/>
        </w:rPr>
      </w:pPr>
      <w:r>
        <w:rPr>
          <w:rFonts w:ascii="宋体" w:hAnsi="宋体"/>
          <w:szCs w:val="21"/>
        </w:rPr>
        <w:fldChar w:fldCharType="begin"/>
      </w:r>
      <w:r w:rsidR="00E0016F">
        <w:rPr>
          <w:rFonts w:ascii="宋体" w:hAnsi="宋体"/>
          <w:szCs w:val="21"/>
        </w:rPr>
        <w:instrText xml:space="preserve"> QUOTE </w:instrText>
      </w:r>
      <m:oMath>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r>
          <m:rPr>
            <m:sty m:val="p"/>
          </m:rPr>
          <w:rPr>
            <w:rFonts w:ascii="Cambria Math" w:hAnsi="Cambria Math"/>
            <w:szCs w:val="21"/>
          </w:rPr>
          <m:t>+ρg∆h=</m:t>
        </m:r>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2</m:t>
            </m:r>
          </m:sub>
        </m:sSub>
      </m:oMath>
      <w:r>
        <w:rPr>
          <w:rFonts w:ascii="宋体" w:hAnsi="宋体"/>
          <w:szCs w:val="21"/>
        </w:rPr>
        <w:fldChar w:fldCharType="separate"/>
      </w:r>
      <m:oMath>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r>
          <m:rPr>
            <m:sty m:val="p"/>
          </m:rPr>
          <w:rPr>
            <w:rFonts w:ascii="Cambria Math" w:hAnsi="Cambria Math"/>
            <w:szCs w:val="21"/>
          </w:rPr>
          <m:t>+ρg∆h=</m:t>
        </m:r>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2</m:t>
            </m:r>
          </m:sub>
        </m:sSub>
      </m:oMath>
      <w:r>
        <w:rPr>
          <w:rFonts w:ascii="宋体" w:hAnsi="宋体"/>
          <w:szCs w:val="21"/>
        </w:rPr>
        <w:fldChar w:fldCharType="end"/>
      </w:r>
      <w:r w:rsidR="00E0016F">
        <w:rPr>
          <w:rFonts w:ascii="宋体" w:hAnsi="宋体" w:hint="eastAsia"/>
          <w:szCs w:val="21"/>
        </w:rPr>
        <w:t xml:space="preserve">                        （</w:t>
      </w:r>
      <w:r w:rsidR="00E0016F">
        <w:rPr>
          <w:rFonts w:ascii="宋体" w:hAnsi="宋体"/>
          <w:szCs w:val="21"/>
        </w:rPr>
        <w:t>3</w:t>
      </w:r>
      <w:r w:rsidR="00E0016F">
        <w:rPr>
          <w:rFonts w:ascii="宋体" w:hAnsi="宋体" w:hint="eastAsia"/>
          <w:szCs w:val="21"/>
        </w:rPr>
        <w:t>）</w:t>
      </w:r>
    </w:p>
    <w:p w:rsidR="00E0016F" w:rsidRDefault="00E0016F" w:rsidP="00E0016F">
      <w:pPr>
        <w:ind w:firstLine="420"/>
        <w:rPr>
          <w:rFonts w:ascii="宋体" w:hAnsi="宋体"/>
          <w:szCs w:val="21"/>
        </w:rPr>
      </w:pPr>
      <w:r>
        <w:rPr>
          <w:rFonts w:ascii="宋体" w:hAnsi="宋体" w:hint="eastAsia"/>
          <w:szCs w:val="21"/>
        </w:rPr>
        <w:t>式中，</w:t>
      </w:r>
      <w:r w:rsidR="00CE407D">
        <w:rPr>
          <w:rFonts w:ascii="宋体" w:hAnsi="宋体"/>
          <w:szCs w:val="21"/>
        </w:rPr>
        <w:fldChar w:fldCharType="begin"/>
      </w:r>
      <w:r>
        <w:rPr>
          <w:rFonts w:ascii="宋体" w:hAnsi="宋体"/>
          <w:szCs w:val="21"/>
        </w:rPr>
        <w:instrText xml:space="preserve"> QUOTE </w:instrText>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2</m:t>
            </m:r>
          </m:sub>
        </m:sSub>
      </m:oMath>
      <w:r w:rsidR="00CE407D">
        <w:rPr>
          <w:rFonts w:ascii="宋体" w:hAnsi="宋体"/>
          <w:szCs w:val="21"/>
        </w:rPr>
        <w:fldChar w:fldCharType="separate"/>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2</m:t>
            </m:r>
          </m:sub>
        </m:sSub>
      </m:oMath>
      <w:r w:rsidR="00CE407D">
        <w:rPr>
          <w:rFonts w:ascii="宋体" w:hAnsi="宋体"/>
          <w:szCs w:val="21"/>
        </w:rPr>
        <w:fldChar w:fldCharType="end"/>
      </w:r>
      <w:r>
        <w:rPr>
          <w:rFonts w:ascii="宋体" w:hAnsi="宋体" w:hint="eastAsia"/>
          <w:szCs w:val="21"/>
        </w:rPr>
        <w:t>为真空严密性试验结束时的排汽压力。式（2）可以表示为：</w:t>
      </w:r>
    </w:p>
    <w:p w:rsidR="00E0016F" w:rsidRDefault="00CE407D" w:rsidP="00E0016F">
      <w:pPr>
        <w:wordWrap w:val="0"/>
        <w:jc w:val="right"/>
        <w:rPr>
          <w:rFonts w:ascii="宋体" w:hAnsi="宋体"/>
          <w:szCs w:val="21"/>
        </w:rPr>
      </w:pPr>
      <w:r>
        <w:rPr>
          <w:rFonts w:ascii="宋体" w:hAnsi="宋体"/>
          <w:szCs w:val="21"/>
        </w:rPr>
        <w:fldChar w:fldCharType="begin"/>
      </w:r>
      <w:r w:rsidR="00E0016F">
        <w:rPr>
          <w:rFonts w:ascii="宋体" w:hAnsi="宋体"/>
          <w:szCs w:val="21"/>
        </w:rPr>
        <w:instrText xml:space="preserve"> QUOTE </w:instrText>
      </w:r>
      <m:oMath>
        <m:sSub>
          <m:sSubPr>
            <m:ctrlPr>
              <w:rPr>
                <w:rFonts w:ascii="Cambria Math" w:hAnsi="Cambria Math"/>
                <w:szCs w:val="21"/>
              </w:rPr>
            </m:ctrlPr>
          </m:sSubPr>
          <m:e>
            <m:r>
              <m:rPr>
                <m:sty m:val="p"/>
              </m:rPr>
              <w:rPr>
                <w:rFonts w:ascii="Cambria Math" w:hAnsi="Cambria Math" w:hint="eastAsia"/>
                <w:szCs w:val="21"/>
              </w:rPr>
              <m:t>p</m:t>
            </m:r>
          </m:e>
          <m:sub>
            <m:r>
              <m:rPr>
                <m:sty m:val="p"/>
              </m:rPr>
              <w:rPr>
                <w:rFonts w:ascii="Cambria Math" w:hAnsi="Cambria Math"/>
                <w:szCs w:val="21"/>
              </w:rPr>
              <m:t>0</m:t>
            </m:r>
          </m:sub>
        </m:sSub>
        <m:r>
          <m:rPr>
            <m:sty m:val="p"/>
          </m:rPr>
          <w:rPr>
            <w:rFonts w:ascii="Cambria Math" w:hAnsi="Cambria Math" w:hint="eastAsia"/>
            <w:szCs w:val="21"/>
          </w:rPr>
          <m:t>ls</m:t>
        </m:r>
        <m:r>
          <m:rPr>
            <m:sty m:val="p"/>
          </m:rPr>
          <w:rPr>
            <w:rFonts w:ascii="Cambria Math" w:hAnsi="Cambria Math"/>
            <w:szCs w:val="21"/>
          </w:rPr>
          <m:t>=</m:t>
        </m:r>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r>
          <m:rPr>
            <m:sty m:val="p"/>
          </m:rPr>
          <w:rPr>
            <w:rFonts w:ascii="Cambria Math" w:hAnsi="Cambria Math"/>
            <w:szCs w:val="21"/>
          </w:rPr>
          <m:t>×</m:t>
        </m:r>
        <m:d>
          <m:dPr>
            <m:ctrlPr>
              <w:rPr>
                <w:rFonts w:ascii="Cambria Math" w:hAnsi="Cambria Math"/>
                <w:i/>
                <w:szCs w:val="21"/>
              </w:rPr>
            </m:ctrlPr>
          </m:dPr>
          <m:e>
            <m:r>
              <m:rPr>
                <m:sty m:val="p"/>
              </m:rPr>
              <w:rPr>
                <w:rFonts w:ascii="Cambria Math" w:hAnsi="Cambria Math" w:hint="eastAsia"/>
                <w:szCs w:val="21"/>
              </w:rPr>
              <m:t>l</m:t>
            </m:r>
            <m:r>
              <m:rPr>
                <m:sty m:val="p"/>
              </m:rPr>
              <w:rPr>
                <w:rFonts w:ascii="Cambria Math" w:hAnsi="Cambria Math"/>
                <w:szCs w:val="21"/>
              </w:rPr>
              <m:t>-∆h</m:t>
            </m:r>
          </m:e>
        </m:d>
        <m:r>
          <m:rPr>
            <m:sty m:val="p"/>
          </m:rPr>
          <w:rPr>
            <w:rFonts w:ascii="Cambria Math" w:hAnsi="Cambria Math"/>
            <w:szCs w:val="21"/>
          </w:rPr>
          <m:t>s</m:t>
        </m:r>
      </m:oMath>
      <w:r>
        <w:rPr>
          <w:rFonts w:ascii="宋体" w:hAnsi="宋体"/>
          <w:szCs w:val="21"/>
        </w:rPr>
        <w:fldChar w:fldCharType="separate"/>
      </w:r>
      <m:oMath>
        <m:sSub>
          <m:sSubPr>
            <m:ctrlPr>
              <w:rPr>
                <w:rFonts w:ascii="Cambria Math" w:hAnsi="Cambria Math"/>
                <w:szCs w:val="21"/>
              </w:rPr>
            </m:ctrlPr>
          </m:sSubPr>
          <m:e>
            <m:r>
              <m:rPr>
                <m:sty m:val="p"/>
              </m:rPr>
              <w:rPr>
                <w:rFonts w:ascii="Cambria Math" w:hAnsi="Cambria Math" w:hint="eastAsia"/>
                <w:szCs w:val="21"/>
              </w:rPr>
              <m:t>p</m:t>
            </m:r>
          </m:e>
          <m:sub>
            <m:r>
              <m:rPr>
                <m:sty m:val="p"/>
              </m:rPr>
              <w:rPr>
                <w:rFonts w:ascii="Cambria Math" w:hAnsi="Cambria Math"/>
                <w:szCs w:val="21"/>
              </w:rPr>
              <m:t>0</m:t>
            </m:r>
          </m:sub>
        </m:sSub>
        <m:r>
          <m:rPr>
            <m:sty m:val="p"/>
          </m:rPr>
          <w:rPr>
            <w:rFonts w:ascii="Cambria Math" w:hAnsi="Cambria Math" w:hint="eastAsia"/>
            <w:szCs w:val="21"/>
          </w:rPr>
          <m:t>ls</m:t>
        </m:r>
        <m:r>
          <m:rPr>
            <m:sty m:val="p"/>
          </m:rPr>
          <w:rPr>
            <w:rFonts w:ascii="Cambria Math" w:hAnsi="Cambria Math"/>
            <w:szCs w:val="21"/>
          </w:rPr>
          <m:t>=</m:t>
        </m:r>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r>
          <m:rPr>
            <m:sty m:val="p"/>
          </m:rPr>
          <w:rPr>
            <w:rFonts w:ascii="Cambria Math" w:hAnsi="Cambria Math"/>
            <w:szCs w:val="21"/>
          </w:rPr>
          <m:t>×</m:t>
        </m:r>
        <m:d>
          <m:dPr>
            <m:ctrlPr>
              <w:rPr>
                <w:rFonts w:ascii="Cambria Math" w:hAnsi="Cambria Math"/>
                <w:i/>
                <w:szCs w:val="21"/>
              </w:rPr>
            </m:ctrlPr>
          </m:dPr>
          <m:e>
            <m:r>
              <m:rPr>
                <m:sty m:val="p"/>
              </m:rPr>
              <w:rPr>
                <w:rFonts w:ascii="Cambria Math" w:hAnsi="Cambria Math" w:hint="eastAsia"/>
                <w:szCs w:val="21"/>
              </w:rPr>
              <m:t>l</m:t>
            </m:r>
            <m:r>
              <m:rPr>
                <m:sty m:val="p"/>
              </m:rPr>
              <w:rPr>
                <w:rFonts w:ascii="Cambria Math" w:hAnsi="Cambria Math"/>
                <w:szCs w:val="21"/>
              </w:rPr>
              <m:t>-∆h</m:t>
            </m:r>
          </m:e>
        </m:d>
        <m:r>
          <m:rPr>
            <m:sty m:val="p"/>
          </m:rPr>
          <w:rPr>
            <w:rFonts w:ascii="Cambria Math" w:hAnsi="Cambria Math"/>
            <w:szCs w:val="21"/>
          </w:rPr>
          <m:t>s</m:t>
        </m:r>
      </m:oMath>
      <w:r>
        <w:rPr>
          <w:rFonts w:ascii="宋体" w:hAnsi="宋体"/>
          <w:szCs w:val="21"/>
        </w:rPr>
        <w:fldChar w:fldCharType="end"/>
      </w:r>
      <w:r w:rsidR="00E0016F">
        <w:rPr>
          <w:rFonts w:ascii="宋体" w:hAnsi="宋体" w:hint="eastAsia"/>
          <w:szCs w:val="21"/>
        </w:rPr>
        <w:t xml:space="preserve">                     （</w:t>
      </w:r>
      <w:r w:rsidR="00E0016F">
        <w:rPr>
          <w:rFonts w:ascii="宋体" w:hAnsi="宋体"/>
          <w:szCs w:val="21"/>
        </w:rPr>
        <w:t>4</w:t>
      </w:r>
      <w:r w:rsidR="00E0016F">
        <w:rPr>
          <w:rFonts w:ascii="宋体" w:hAnsi="宋体" w:hint="eastAsia"/>
          <w:szCs w:val="21"/>
        </w:rPr>
        <w:t>）</w:t>
      </w:r>
    </w:p>
    <w:p w:rsidR="00E0016F" w:rsidRDefault="00E0016F" w:rsidP="00E0016F">
      <w:pPr>
        <w:jc w:val="left"/>
        <w:rPr>
          <w:rFonts w:ascii="宋体" w:hAnsi="宋体"/>
          <w:szCs w:val="21"/>
        </w:rPr>
      </w:pPr>
      <w:r>
        <w:rPr>
          <w:rFonts w:ascii="宋体" w:hAnsi="宋体" w:hint="eastAsia"/>
          <w:szCs w:val="21"/>
        </w:rPr>
        <w:t>将（4）可以简化为：</w:t>
      </w:r>
    </w:p>
    <w:p w:rsidR="00E0016F" w:rsidRDefault="00CE407D" w:rsidP="00E0016F">
      <w:pPr>
        <w:wordWrap w:val="0"/>
        <w:jc w:val="right"/>
        <w:rPr>
          <w:rFonts w:ascii="宋体" w:hAnsi="宋体"/>
          <w:szCs w:val="21"/>
        </w:rPr>
      </w:pPr>
      <w:r>
        <w:rPr>
          <w:rFonts w:ascii="宋体" w:hAnsi="宋体"/>
          <w:szCs w:val="21"/>
        </w:rPr>
        <w:fldChar w:fldCharType="begin"/>
      </w:r>
      <w:r w:rsidR="00E0016F">
        <w:rPr>
          <w:rFonts w:ascii="宋体" w:hAnsi="宋体"/>
          <w:szCs w:val="21"/>
        </w:rPr>
        <w:instrText xml:space="preserve"> QUOTE </w:instrText>
      </w:r>
      <m:oMath>
        <m:sSub>
          <m:sSubPr>
            <m:ctrlPr>
              <w:rPr>
                <w:rFonts w:ascii="Cambria Math" w:hAnsi="Cambria Math"/>
                <w:szCs w:val="21"/>
              </w:rPr>
            </m:ctrlPr>
          </m:sSubPr>
          <m:e>
            <m:r>
              <m:rPr>
                <m:sty m:val="p"/>
              </m:rPr>
              <w:rPr>
                <w:rFonts w:ascii="Cambria Math" w:hAnsi="Cambria Math" w:hint="eastAsia"/>
                <w:szCs w:val="21"/>
              </w:rPr>
              <m:t>p</m:t>
            </m:r>
          </m:e>
          <m:sub>
            <m:r>
              <m:rPr>
                <m:sty m:val="p"/>
              </m:rPr>
              <w:rPr>
                <w:rFonts w:ascii="Cambria Math" w:hAnsi="Cambria Math"/>
                <w:szCs w:val="21"/>
              </w:rPr>
              <m:t>0</m:t>
            </m:r>
          </m:sub>
        </m:sSub>
        <m:r>
          <m:rPr>
            <m:sty m:val="p"/>
          </m:rPr>
          <w:rPr>
            <w:rFonts w:ascii="Cambria Math" w:hAnsi="Cambria Math" w:hint="eastAsia"/>
            <w:szCs w:val="21"/>
          </w:rPr>
          <m:t>l</m:t>
        </m:r>
        <m:r>
          <m:rPr>
            <m:sty m:val="p"/>
          </m:rPr>
          <w:rPr>
            <w:rFonts w:ascii="Cambria Math" w:hAnsi="Cambria Math"/>
            <w:szCs w:val="21"/>
          </w:rPr>
          <m:t>=</m:t>
        </m:r>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r>
          <m:rPr>
            <m:sty m:val="p"/>
          </m:rPr>
          <w:rPr>
            <w:rFonts w:ascii="Cambria Math" w:hAnsi="Cambria Math"/>
            <w:szCs w:val="21"/>
          </w:rPr>
          <m:t>×</m:t>
        </m:r>
        <m:d>
          <m:dPr>
            <m:ctrlPr>
              <w:rPr>
                <w:rFonts w:ascii="Cambria Math" w:hAnsi="Cambria Math"/>
                <w:i/>
                <w:szCs w:val="21"/>
              </w:rPr>
            </m:ctrlPr>
          </m:dPr>
          <m:e>
            <m:r>
              <m:rPr>
                <m:sty m:val="p"/>
              </m:rPr>
              <w:rPr>
                <w:rFonts w:ascii="Cambria Math" w:hAnsi="Cambria Math" w:hint="eastAsia"/>
                <w:szCs w:val="21"/>
              </w:rPr>
              <m:t>l</m:t>
            </m:r>
            <m:r>
              <m:rPr>
                <m:sty m:val="p"/>
              </m:rPr>
              <w:rPr>
                <w:rFonts w:ascii="Cambria Math" w:hAnsi="Cambria Math"/>
                <w:szCs w:val="21"/>
              </w:rPr>
              <m:t>-∆h</m:t>
            </m:r>
          </m:e>
        </m:d>
      </m:oMath>
      <w:r>
        <w:rPr>
          <w:rFonts w:ascii="宋体" w:hAnsi="宋体"/>
          <w:szCs w:val="21"/>
        </w:rPr>
        <w:fldChar w:fldCharType="separate"/>
      </w:r>
      <m:oMath>
        <m:sSub>
          <m:sSubPr>
            <m:ctrlPr>
              <w:rPr>
                <w:rFonts w:ascii="Cambria Math" w:hAnsi="Cambria Math"/>
                <w:szCs w:val="21"/>
              </w:rPr>
            </m:ctrlPr>
          </m:sSubPr>
          <m:e>
            <m:r>
              <m:rPr>
                <m:sty m:val="p"/>
              </m:rPr>
              <w:rPr>
                <w:rFonts w:ascii="Cambria Math" w:hAnsi="Cambria Math" w:hint="eastAsia"/>
                <w:szCs w:val="21"/>
              </w:rPr>
              <m:t>p</m:t>
            </m:r>
          </m:e>
          <m:sub>
            <m:r>
              <m:rPr>
                <m:sty m:val="p"/>
              </m:rPr>
              <w:rPr>
                <w:rFonts w:ascii="Cambria Math" w:hAnsi="Cambria Math"/>
                <w:szCs w:val="21"/>
              </w:rPr>
              <m:t>0</m:t>
            </m:r>
          </m:sub>
        </m:sSub>
        <m:r>
          <m:rPr>
            <m:sty m:val="p"/>
          </m:rPr>
          <w:rPr>
            <w:rFonts w:ascii="Cambria Math" w:hAnsi="Cambria Math" w:hint="eastAsia"/>
            <w:szCs w:val="21"/>
          </w:rPr>
          <m:t>l</m:t>
        </m:r>
        <m:r>
          <m:rPr>
            <m:sty m:val="p"/>
          </m:rPr>
          <w:rPr>
            <w:rFonts w:ascii="Cambria Math" w:hAnsi="Cambria Math"/>
            <w:szCs w:val="21"/>
          </w:rPr>
          <m:t>=</m:t>
        </m:r>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r>
          <m:rPr>
            <m:sty m:val="p"/>
          </m:rPr>
          <w:rPr>
            <w:rFonts w:ascii="Cambria Math" w:hAnsi="Cambria Math"/>
            <w:szCs w:val="21"/>
          </w:rPr>
          <m:t>×</m:t>
        </m:r>
        <m:d>
          <m:dPr>
            <m:ctrlPr>
              <w:rPr>
                <w:rFonts w:ascii="Cambria Math" w:hAnsi="Cambria Math"/>
                <w:i/>
                <w:szCs w:val="21"/>
              </w:rPr>
            </m:ctrlPr>
          </m:dPr>
          <m:e>
            <m:r>
              <m:rPr>
                <m:sty m:val="p"/>
              </m:rPr>
              <w:rPr>
                <w:rFonts w:ascii="Cambria Math" w:hAnsi="Cambria Math" w:hint="eastAsia"/>
                <w:szCs w:val="21"/>
              </w:rPr>
              <m:t>l</m:t>
            </m:r>
            <m:r>
              <m:rPr>
                <m:sty m:val="p"/>
              </m:rPr>
              <w:rPr>
                <w:rFonts w:ascii="Cambria Math" w:hAnsi="Cambria Math"/>
                <w:szCs w:val="21"/>
              </w:rPr>
              <m:t>-∆h</m:t>
            </m:r>
          </m:e>
        </m:d>
      </m:oMath>
      <w:r>
        <w:rPr>
          <w:rFonts w:ascii="宋体" w:hAnsi="宋体"/>
          <w:szCs w:val="21"/>
        </w:rPr>
        <w:fldChar w:fldCharType="end"/>
      </w:r>
      <w:r w:rsidR="00E0016F">
        <w:rPr>
          <w:rFonts w:ascii="宋体" w:hAnsi="宋体" w:hint="eastAsia"/>
          <w:szCs w:val="21"/>
        </w:rPr>
        <w:t xml:space="preserve">                       （</w:t>
      </w:r>
      <w:r w:rsidR="00E0016F">
        <w:rPr>
          <w:rFonts w:ascii="宋体" w:hAnsi="宋体"/>
          <w:szCs w:val="21"/>
        </w:rPr>
        <w:t>5</w:t>
      </w:r>
      <w:r w:rsidR="00E0016F">
        <w:rPr>
          <w:rFonts w:ascii="宋体" w:hAnsi="宋体" w:hint="eastAsia"/>
          <w:szCs w:val="21"/>
        </w:rPr>
        <w:t>）</w:t>
      </w:r>
    </w:p>
    <w:p w:rsidR="00E0016F" w:rsidRDefault="00E0016F" w:rsidP="00E0016F">
      <w:pPr>
        <w:jc w:val="left"/>
        <w:rPr>
          <w:rFonts w:ascii="宋体" w:hAnsi="宋体"/>
          <w:szCs w:val="21"/>
        </w:rPr>
      </w:pPr>
      <w:r>
        <w:rPr>
          <w:rFonts w:ascii="宋体" w:hAnsi="宋体"/>
          <w:szCs w:val="21"/>
        </w:rPr>
        <w:tab/>
      </w:r>
      <w:r>
        <w:rPr>
          <w:rFonts w:ascii="宋体" w:hAnsi="宋体" w:hint="eastAsia"/>
          <w:szCs w:val="21"/>
        </w:rPr>
        <w:t>式（3）和式（5）中，</w:t>
      </w:r>
      <w:r w:rsidR="00CE407D">
        <w:rPr>
          <w:rFonts w:ascii="宋体" w:hAnsi="宋体"/>
          <w:szCs w:val="21"/>
        </w:rPr>
        <w:fldChar w:fldCharType="begin"/>
      </w:r>
      <w:r>
        <w:rPr>
          <w:rFonts w:ascii="宋体" w:hAnsi="宋体"/>
          <w:szCs w:val="21"/>
        </w:rPr>
        <w:instrText xml:space="preserve"> QUOTE </w:instrText>
      </w:r>
      <m:oMath>
        <m:r>
          <m:rPr>
            <m:sty m:val="p"/>
          </m:rPr>
          <w:rPr>
            <w:rFonts w:ascii="Cambria Math" w:hAnsi="Cambria Math"/>
            <w:szCs w:val="21"/>
          </w:rPr>
          <m:t>∆h</m:t>
        </m:r>
      </m:oMath>
      <w:r w:rsidR="00CE407D">
        <w:rPr>
          <w:rFonts w:ascii="宋体" w:hAnsi="宋体"/>
          <w:szCs w:val="21"/>
        </w:rPr>
        <w:fldChar w:fldCharType="separate"/>
      </w:r>
      <m:oMath>
        <m:r>
          <m:rPr>
            <m:sty m:val="p"/>
          </m:rPr>
          <w:rPr>
            <w:rFonts w:ascii="Cambria Math" w:hAnsi="Cambria Math"/>
            <w:szCs w:val="21"/>
          </w:rPr>
          <m:t>∆h</m:t>
        </m:r>
      </m:oMath>
      <w:r w:rsidR="00CE407D">
        <w:rPr>
          <w:rFonts w:ascii="宋体" w:hAnsi="宋体"/>
          <w:szCs w:val="21"/>
        </w:rPr>
        <w:fldChar w:fldCharType="end"/>
      </w:r>
      <w:r>
        <w:rPr>
          <w:rFonts w:ascii="宋体" w:hAnsi="宋体" w:hint="eastAsia"/>
          <w:szCs w:val="21"/>
        </w:rPr>
        <w:t>和</w:t>
      </w:r>
      <w:r w:rsidR="00CE407D">
        <w:rPr>
          <w:rFonts w:ascii="宋体" w:hAnsi="宋体"/>
          <w:szCs w:val="21"/>
        </w:rPr>
        <w:fldChar w:fldCharType="begin"/>
      </w:r>
      <w:r>
        <w:rPr>
          <w:rFonts w:ascii="宋体" w:hAnsi="宋体"/>
          <w:szCs w:val="21"/>
        </w:rPr>
        <w:instrText xml:space="preserve"> QUOTE </w:instrText>
      </w:r>
      <m:oMath>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oMath>
      <w:r w:rsidR="00CE407D">
        <w:rPr>
          <w:rFonts w:ascii="宋体" w:hAnsi="宋体"/>
          <w:szCs w:val="21"/>
        </w:rPr>
        <w:fldChar w:fldCharType="separate"/>
      </w:r>
      <m:oMath>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oMath>
      <w:r w:rsidR="00CE407D">
        <w:rPr>
          <w:rFonts w:ascii="宋体" w:hAnsi="宋体"/>
          <w:szCs w:val="21"/>
        </w:rPr>
        <w:fldChar w:fldCharType="end"/>
      </w:r>
      <w:r>
        <w:rPr>
          <w:rFonts w:ascii="宋体" w:hAnsi="宋体" w:hint="eastAsia"/>
          <w:szCs w:val="21"/>
        </w:rPr>
        <w:t>为未知数，其余均为已知。其中，</w:t>
      </w:r>
      <w:r w:rsidR="00CE407D">
        <w:rPr>
          <w:rFonts w:ascii="宋体" w:hAnsi="宋体"/>
          <w:szCs w:val="21"/>
        </w:rPr>
        <w:fldChar w:fldCharType="begin"/>
      </w:r>
      <w:r>
        <w:rPr>
          <w:rFonts w:ascii="宋体" w:hAnsi="宋体"/>
          <w:szCs w:val="21"/>
        </w:rPr>
        <w:instrText xml:space="preserve"> QUOTE </w:instrText>
      </w:r>
      <m:oMath>
        <m:sSub>
          <m:sSubPr>
            <m:ctrlPr>
              <w:rPr>
                <w:rFonts w:ascii="Cambria Math" w:hAnsi="Cambria Math"/>
                <w:szCs w:val="21"/>
              </w:rPr>
            </m:ctrlPr>
          </m:sSubPr>
          <m:e>
            <m:r>
              <m:rPr>
                <m:sty m:val="p"/>
              </m:rPr>
              <w:rPr>
                <w:rFonts w:ascii="Cambria Math" w:hAnsi="Cambria Math" w:hint="eastAsia"/>
                <w:szCs w:val="21"/>
              </w:rPr>
              <m:t>p</m:t>
            </m:r>
          </m:e>
          <m:sub>
            <m:r>
              <m:rPr>
                <m:sty m:val="p"/>
              </m:rPr>
              <w:rPr>
                <w:rFonts w:ascii="Cambria Math" w:hAnsi="Cambria Math"/>
                <w:szCs w:val="21"/>
              </w:rPr>
              <m:t>0</m:t>
            </m:r>
          </m:sub>
        </m:sSub>
      </m:oMath>
      <w:r w:rsidR="00CE407D">
        <w:rPr>
          <w:rFonts w:ascii="宋体" w:hAnsi="宋体"/>
          <w:szCs w:val="21"/>
        </w:rPr>
        <w:fldChar w:fldCharType="separate"/>
      </w:r>
      <m:oMath>
        <m:sSub>
          <m:sSubPr>
            <m:ctrlPr>
              <w:rPr>
                <w:rFonts w:ascii="Cambria Math" w:hAnsi="Cambria Math"/>
                <w:szCs w:val="21"/>
              </w:rPr>
            </m:ctrlPr>
          </m:sSubPr>
          <m:e>
            <m:r>
              <m:rPr>
                <m:sty m:val="p"/>
              </m:rPr>
              <w:rPr>
                <w:rFonts w:ascii="Cambria Math" w:hAnsi="Cambria Math" w:hint="eastAsia"/>
                <w:szCs w:val="21"/>
              </w:rPr>
              <m:t>p</m:t>
            </m:r>
          </m:e>
          <m:sub>
            <m:r>
              <m:rPr>
                <m:sty m:val="p"/>
              </m:rPr>
              <w:rPr>
                <w:rFonts w:ascii="Cambria Math" w:hAnsi="Cambria Math"/>
                <w:szCs w:val="21"/>
              </w:rPr>
              <m:t>0</m:t>
            </m:r>
          </m:sub>
        </m:sSub>
      </m:oMath>
      <w:r w:rsidR="00CE407D">
        <w:rPr>
          <w:rFonts w:ascii="宋体" w:hAnsi="宋体"/>
          <w:szCs w:val="21"/>
        </w:rPr>
        <w:fldChar w:fldCharType="end"/>
      </w:r>
      <w:r>
        <w:rPr>
          <w:rFonts w:ascii="宋体" w:hAnsi="宋体"/>
          <w:szCs w:val="21"/>
        </w:rPr>
        <w:t>：</w:t>
      </w:r>
      <w:r>
        <w:rPr>
          <w:rFonts w:ascii="宋体" w:hAnsi="宋体" w:hint="eastAsia"/>
          <w:szCs w:val="21"/>
        </w:rPr>
        <w:t>2.20</w:t>
      </w:r>
      <w:r>
        <w:rPr>
          <w:rFonts w:ascii="宋体" w:hAnsi="宋体"/>
          <w:szCs w:val="21"/>
        </w:rPr>
        <w:t>kPa，</w:t>
      </w:r>
      <w:r w:rsidR="00CE407D">
        <w:rPr>
          <w:rFonts w:ascii="宋体" w:hAnsi="宋体"/>
          <w:szCs w:val="21"/>
        </w:rPr>
        <w:fldChar w:fldCharType="begin"/>
      </w:r>
      <w:r>
        <w:rPr>
          <w:rFonts w:ascii="宋体" w:hAnsi="宋体"/>
          <w:szCs w:val="21"/>
        </w:rPr>
        <w:instrText xml:space="preserve"> QUOTE </w:instrText>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2</m:t>
            </m:r>
          </m:sub>
        </m:sSub>
      </m:oMath>
      <w:r w:rsidR="00CE407D">
        <w:rPr>
          <w:rFonts w:ascii="宋体" w:hAnsi="宋体"/>
          <w:szCs w:val="21"/>
        </w:rPr>
        <w:fldChar w:fldCharType="separate"/>
      </w:r>
      <m:oMath>
        <m:sSub>
          <m:sSubPr>
            <m:ctrlPr>
              <w:rPr>
                <w:rFonts w:ascii="Cambria Math" w:hAnsi="Cambria Math"/>
                <w:szCs w:val="21"/>
              </w:rPr>
            </m:ctrlPr>
          </m:sSubPr>
          <m:e>
            <m:r>
              <m:rPr>
                <m:sty m:val="p"/>
              </m:rPr>
              <w:rPr>
                <w:rFonts w:ascii="Cambria Math" w:hAnsi="Cambria Math"/>
                <w:szCs w:val="21"/>
              </w:rPr>
              <m:t>p</m:t>
            </m:r>
          </m:e>
          <m:sub>
            <m:r>
              <m:rPr>
                <m:sty m:val="p"/>
              </m:rPr>
              <w:rPr>
                <w:rFonts w:ascii="Cambria Math" w:hAnsi="Cambria Math"/>
                <w:szCs w:val="21"/>
              </w:rPr>
              <m:t>2</m:t>
            </m:r>
          </m:sub>
        </m:sSub>
      </m:oMath>
      <w:r w:rsidR="00CE407D">
        <w:rPr>
          <w:rFonts w:ascii="宋体" w:hAnsi="宋体"/>
          <w:szCs w:val="21"/>
        </w:rPr>
        <w:fldChar w:fldCharType="end"/>
      </w:r>
      <w:r>
        <w:rPr>
          <w:rFonts w:ascii="宋体" w:hAnsi="宋体"/>
          <w:szCs w:val="21"/>
        </w:rPr>
        <w:t>：</w:t>
      </w:r>
      <w:r>
        <w:rPr>
          <w:rFonts w:ascii="宋体" w:hAnsi="宋体" w:hint="eastAsia"/>
          <w:szCs w:val="21"/>
        </w:rPr>
        <w:t>7.26</w:t>
      </w:r>
      <w:r>
        <w:rPr>
          <w:rFonts w:ascii="宋体" w:hAnsi="宋体"/>
          <w:szCs w:val="21"/>
        </w:rPr>
        <w:t>kPa，</w:t>
      </w:r>
      <w:r w:rsidR="00CE407D">
        <w:rPr>
          <w:rFonts w:ascii="宋体" w:hAnsi="宋体"/>
          <w:szCs w:val="21"/>
        </w:rPr>
        <w:fldChar w:fldCharType="begin"/>
      </w:r>
      <w:r>
        <w:rPr>
          <w:rFonts w:ascii="宋体" w:hAnsi="宋体"/>
          <w:szCs w:val="21"/>
        </w:rPr>
        <w:instrText xml:space="preserve"> QUOTE </w:instrText>
      </w:r>
      <m:oMath>
        <m:r>
          <m:rPr>
            <m:sty m:val="p"/>
          </m:rPr>
          <w:rPr>
            <w:rFonts w:ascii="Cambria Math" w:hAnsi="Cambria Math" w:hint="eastAsia"/>
            <w:szCs w:val="21"/>
          </w:rPr>
          <m:t>l</m:t>
        </m:r>
      </m:oMath>
      <w:r w:rsidR="00CE407D">
        <w:rPr>
          <w:rFonts w:ascii="宋体" w:hAnsi="宋体"/>
          <w:szCs w:val="21"/>
        </w:rPr>
        <w:fldChar w:fldCharType="separate"/>
      </w:r>
      <m:oMath>
        <m:r>
          <m:rPr>
            <m:sty m:val="p"/>
          </m:rPr>
          <w:rPr>
            <w:rFonts w:ascii="Cambria Math" w:hAnsi="Cambria Math" w:hint="eastAsia"/>
            <w:szCs w:val="21"/>
          </w:rPr>
          <m:t>l</m:t>
        </m:r>
      </m:oMath>
      <w:r w:rsidR="00CE407D">
        <w:rPr>
          <w:rFonts w:ascii="宋体" w:hAnsi="宋体"/>
          <w:szCs w:val="21"/>
        </w:rPr>
        <w:fldChar w:fldCharType="end"/>
      </w:r>
      <w:r>
        <w:rPr>
          <w:rFonts w:ascii="宋体" w:hAnsi="宋体" w:hint="eastAsia"/>
          <w:szCs w:val="21"/>
        </w:rPr>
        <w:t>：11972mm，代入式（3）和式（5），得到一个二元二次方程组，解之：</w:t>
      </w:r>
      <w:r w:rsidR="00CE407D">
        <w:rPr>
          <w:rFonts w:ascii="宋体" w:hAnsi="宋体"/>
          <w:szCs w:val="21"/>
        </w:rPr>
        <w:fldChar w:fldCharType="begin"/>
      </w:r>
      <w:r>
        <w:rPr>
          <w:rFonts w:ascii="宋体" w:hAnsi="宋体"/>
          <w:szCs w:val="21"/>
        </w:rPr>
        <w:instrText xml:space="preserve"> QUOTE </w:instrText>
      </w:r>
      <m:oMath>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oMath>
      <w:r w:rsidR="00CE407D">
        <w:rPr>
          <w:rFonts w:ascii="宋体" w:hAnsi="宋体"/>
          <w:szCs w:val="21"/>
        </w:rPr>
        <w:fldChar w:fldCharType="separate"/>
      </w:r>
      <m:oMath>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oMath>
      <w:r w:rsidR="00CE407D">
        <w:rPr>
          <w:rFonts w:ascii="宋体" w:hAnsi="宋体"/>
          <w:szCs w:val="21"/>
        </w:rPr>
        <w:fldChar w:fldCharType="end"/>
      </w:r>
      <w:r>
        <w:rPr>
          <w:rFonts w:ascii="宋体" w:hAnsi="宋体"/>
          <w:szCs w:val="21"/>
        </w:rPr>
        <w:t>=2.29kPa，</w:t>
      </w:r>
      <w:r w:rsidR="00CE407D">
        <w:rPr>
          <w:rFonts w:ascii="宋体" w:hAnsi="宋体"/>
          <w:szCs w:val="21"/>
        </w:rPr>
        <w:fldChar w:fldCharType="begin"/>
      </w:r>
      <w:r>
        <w:rPr>
          <w:rFonts w:ascii="宋体" w:hAnsi="宋体"/>
          <w:szCs w:val="21"/>
        </w:rPr>
        <w:instrText xml:space="preserve"> QUOTE </w:instrText>
      </w:r>
      <m:oMath>
        <m:r>
          <m:rPr>
            <m:sty m:val="p"/>
          </m:rPr>
          <w:rPr>
            <w:rFonts w:ascii="Cambria Math" w:hAnsi="Cambria Math"/>
            <w:szCs w:val="21"/>
          </w:rPr>
          <m:t>∆h</m:t>
        </m:r>
      </m:oMath>
      <w:r w:rsidR="00CE407D">
        <w:rPr>
          <w:rFonts w:ascii="宋体" w:hAnsi="宋体"/>
          <w:szCs w:val="21"/>
        </w:rPr>
        <w:fldChar w:fldCharType="separate"/>
      </w:r>
      <m:oMath>
        <m:r>
          <m:rPr>
            <m:sty m:val="p"/>
          </m:rPr>
          <w:rPr>
            <w:rFonts w:ascii="Cambria Math" w:hAnsi="Cambria Math"/>
            <w:szCs w:val="21"/>
          </w:rPr>
          <m:t>∆h</m:t>
        </m:r>
      </m:oMath>
      <w:r w:rsidR="00CE407D">
        <w:rPr>
          <w:rFonts w:ascii="宋体" w:hAnsi="宋体"/>
          <w:szCs w:val="21"/>
        </w:rPr>
        <w:fldChar w:fldCharType="end"/>
      </w:r>
      <w:r>
        <w:rPr>
          <w:rFonts w:ascii="宋体" w:hAnsi="宋体"/>
          <w:szCs w:val="21"/>
        </w:rPr>
        <w:t>：50.6</w:t>
      </w:r>
      <w:r>
        <w:rPr>
          <w:rFonts w:ascii="宋体" w:hAnsi="宋体" w:hint="eastAsia"/>
          <w:szCs w:val="21"/>
        </w:rPr>
        <w:t>mm，压力变送器测量值变化量：</w:t>
      </w:r>
      <w:r w:rsidR="00CE407D">
        <w:rPr>
          <w:rFonts w:ascii="宋体" w:hAnsi="宋体"/>
          <w:szCs w:val="21"/>
        </w:rPr>
        <w:fldChar w:fldCharType="begin"/>
      </w:r>
      <w:r>
        <w:rPr>
          <w:rFonts w:ascii="宋体" w:hAnsi="宋体"/>
          <w:szCs w:val="21"/>
        </w:rPr>
        <w:instrText xml:space="preserve"> QUOTE </w:instrText>
      </w:r>
      <m:oMath>
        <m:r>
          <m:rPr>
            <m:sty m:val="p"/>
          </m:rPr>
          <w:rPr>
            <w:rFonts w:ascii="Cambria Math" w:hAnsi="Cambria Math"/>
            <w:szCs w:val="21"/>
          </w:rPr>
          <m:t>∆</m:t>
        </m:r>
        <m:sSub>
          <m:sSubPr>
            <m:ctrlPr>
              <w:rPr>
                <w:rFonts w:ascii="Cambria Math" w:hAnsi="Cambria Math"/>
                <w:i/>
                <w:szCs w:val="21"/>
              </w:rPr>
            </m:ctrlPr>
          </m:sSubPr>
          <m:e>
            <m:r>
              <m:rPr>
                <m:sty m:val="p"/>
              </m:rPr>
              <w:rPr>
                <w:rFonts w:ascii="Cambria Math" w:hAnsi="Cambria Math"/>
                <w:szCs w:val="21"/>
              </w:rPr>
              <m:t>p</m:t>
            </m:r>
          </m:e>
          <m:sub>
            <m:r>
              <m:rPr>
                <m:sty m:val="p"/>
              </m:rPr>
              <w:rPr>
                <w:rFonts w:ascii="Cambria Math" w:hAnsi="Cambria Math"/>
                <w:szCs w:val="21"/>
              </w:rPr>
              <m:t>0</m:t>
            </m:r>
          </m:sub>
        </m:sSub>
        <m:r>
          <m:rPr>
            <m:sty m:val="p"/>
          </m:rPr>
          <w:rPr>
            <w:rFonts w:ascii="Cambria Math" w:hAnsi="Cambria Math"/>
            <w:szCs w:val="21"/>
          </w:rPr>
          <m:t>=</m:t>
        </m:r>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hint="eastAsia"/>
                <w:szCs w:val="21"/>
              </w:rPr>
              <m:t>p</m:t>
            </m:r>
          </m:e>
          <m:sub>
            <m:r>
              <m:rPr>
                <m:sty m:val="p"/>
              </m:rPr>
              <w:rPr>
                <w:rFonts w:ascii="Cambria Math" w:hAnsi="Cambria Math"/>
                <w:szCs w:val="21"/>
              </w:rPr>
              <m:t>0</m:t>
            </m:r>
          </m:sub>
        </m:sSub>
        <m:r>
          <m:rPr>
            <m:sty m:val="p"/>
          </m:rPr>
          <w:rPr>
            <w:rFonts w:ascii="Cambria Math" w:hAnsi="Cambria Math"/>
            <w:szCs w:val="21"/>
          </w:rPr>
          <m:t>=0.09</m:t>
        </m:r>
        <m:r>
          <m:rPr>
            <m:sty m:val="p"/>
          </m:rPr>
          <w:rPr>
            <w:rFonts w:ascii="Cambria Math" w:hAnsi="Cambria Math" w:hint="eastAsia"/>
            <w:szCs w:val="21"/>
          </w:rPr>
          <m:t>kPa</m:t>
        </m:r>
      </m:oMath>
      <w:r w:rsidR="00CE407D">
        <w:rPr>
          <w:rFonts w:ascii="宋体" w:hAnsi="宋体"/>
          <w:szCs w:val="21"/>
        </w:rPr>
        <w:fldChar w:fldCharType="separate"/>
      </w:r>
      <m:oMath>
        <m:r>
          <m:rPr>
            <m:sty m:val="p"/>
          </m:rPr>
          <w:rPr>
            <w:rFonts w:ascii="Cambria Math" w:hAnsi="Cambria Math"/>
            <w:szCs w:val="21"/>
          </w:rPr>
          <m:t>∆</m:t>
        </m:r>
        <m:sSub>
          <m:sSubPr>
            <m:ctrlPr>
              <w:rPr>
                <w:rFonts w:ascii="Cambria Math" w:hAnsi="Cambria Math"/>
                <w:i/>
                <w:szCs w:val="21"/>
              </w:rPr>
            </m:ctrlPr>
          </m:sSubPr>
          <m:e>
            <m:r>
              <m:rPr>
                <m:sty m:val="p"/>
              </m:rPr>
              <w:rPr>
                <w:rFonts w:ascii="Cambria Math" w:hAnsi="Cambria Math"/>
                <w:szCs w:val="21"/>
              </w:rPr>
              <m:t>p</m:t>
            </m:r>
          </m:e>
          <m:sub>
            <m:r>
              <m:rPr>
                <m:sty m:val="p"/>
              </m:rPr>
              <w:rPr>
                <w:rFonts w:ascii="Cambria Math" w:hAnsi="Cambria Math"/>
                <w:szCs w:val="21"/>
              </w:rPr>
              <m:t>0</m:t>
            </m:r>
          </m:sub>
        </m:sSub>
        <m:r>
          <m:rPr>
            <m:sty m:val="p"/>
          </m:rPr>
          <w:rPr>
            <w:rFonts w:ascii="Cambria Math" w:hAnsi="Cambria Math"/>
            <w:szCs w:val="21"/>
          </w:rPr>
          <m:t>=</m:t>
        </m:r>
        <m:sSubSup>
          <m:sSubSupPr>
            <m:ctrlPr>
              <w:rPr>
                <w:rFonts w:ascii="Cambria Math" w:hAnsi="Cambria Math"/>
                <w:i/>
                <w:szCs w:val="21"/>
              </w:rPr>
            </m:ctrlPr>
          </m:sSubSupPr>
          <m:e>
            <m:r>
              <m:rPr>
                <m:sty m:val="p"/>
              </m:rPr>
              <w:rPr>
                <w:rFonts w:ascii="Cambria Math" w:hAnsi="Cambria Math"/>
                <w:szCs w:val="21"/>
              </w:rPr>
              <m:t>p</m:t>
            </m:r>
          </m:e>
          <m:sub>
            <m:r>
              <m:rPr>
                <m:sty m:val="p"/>
              </m:rPr>
              <w:rPr>
                <w:rFonts w:ascii="Cambria Math" w:hAnsi="Cambria Math"/>
                <w:szCs w:val="21"/>
              </w:rPr>
              <m:t>0</m:t>
            </m:r>
          </m:sub>
          <m:sup>
            <m:r>
              <m:rPr>
                <m:sty m:val="p"/>
              </m:rPr>
              <w:rPr>
                <w:rFonts w:ascii="Cambria Math" w:hAnsi="Cambria Math"/>
                <w:szCs w:val="21"/>
              </w:rPr>
              <m:t>'</m:t>
            </m:r>
          </m:sup>
        </m:sSubSup>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hint="eastAsia"/>
                <w:szCs w:val="21"/>
              </w:rPr>
              <m:t>p</m:t>
            </m:r>
          </m:e>
          <m:sub>
            <m:r>
              <m:rPr>
                <m:sty m:val="p"/>
              </m:rPr>
              <w:rPr>
                <w:rFonts w:ascii="Cambria Math" w:hAnsi="Cambria Math"/>
                <w:szCs w:val="21"/>
              </w:rPr>
              <m:t>0</m:t>
            </m:r>
          </m:sub>
        </m:sSub>
        <m:r>
          <m:rPr>
            <m:sty m:val="p"/>
          </m:rPr>
          <w:rPr>
            <w:rFonts w:ascii="Cambria Math" w:hAnsi="Cambria Math"/>
            <w:szCs w:val="21"/>
          </w:rPr>
          <m:t>=0.09</m:t>
        </m:r>
        <m:r>
          <m:rPr>
            <m:sty m:val="p"/>
          </m:rPr>
          <w:rPr>
            <w:rFonts w:ascii="Cambria Math" w:hAnsi="Cambria Math" w:hint="eastAsia"/>
            <w:szCs w:val="21"/>
          </w:rPr>
          <m:t>kPa</m:t>
        </m:r>
      </m:oMath>
      <w:r w:rsidR="00CE407D">
        <w:rPr>
          <w:rFonts w:ascii="宋体" w:hAnsi="宋体"/>
          <w:szCs w:val="21"/>
        </w:rPr>
        <w:fldChar w:fldCharType="end"/>
      </w:r>
      <w:r>
        <w:rPr>
          <w:rFonts w:ascii="宋体" w:hAnsi="宋体" w:hint="eastAsia"/>
          <w:szCs w:val="21"/>
        </w:rPr>
        <w:t>。减去试验前水柱高度28mm，真空严密性试验过程中传压管液柱升高22.6mm。</w:t>
      </w:r>
    </w:p>
    <w:p w:rsidR="00E0016F" w:rsidRDefault="00E0016F" w:rsidP="00E0016F">
      <w:pPr>
        <w:jc w:val="left"/>
        <w:rPr>
          <w:rFonts w:ascii="宋体" w:hAnsi="宋体"/>
          <w:szCs w:val="21"/>
        </w:rPr>
      </w:pPr>
      <w:r>
        <w:rPr>
          <w:rFonts w:ascii="宋体" w:hAnsi="宋体"/>
          <w:szCs w:val="21"/>
        </w:rPr>
        <w:tab/>
      </w:r>
      <w:r>
        <w:rPr>
          <w:rFonts w:ascii="宋体" w:hAnsi="宋体" w:hint="eastAsia"/>
          <w:szCs w:val="21"/>
        </w:rPr>
        <w:t>从上面的计算可以看出，尽管真空严密性试验过程中凝汽器压力升高2.17kPa，但位于13.7m的机组真空变送器，其增加量只有0.09kPa，不能反映出真空的真实变化，其余变化量被增加的水柱高度补充。</w:t>
      </w:r>
    </w:p>
    <w:p w:rsidR="00E0016F" w:rsidRDefault="00E0016F" w:rsidP="00E0016F">
      <w:pPr>
        <w:rPr>
          <w:rFonts w:ascii="黑体" w:eastAsia="黑体" w:hAnsi="黑体"/>
          <w:sz w:val="24"/>
          <w:szCs w:val="24"/>
        </w:rPr>
      </w:pPr>
      <w:r>
        <w:rPr>
          <w:rFonts w:ascii="黑体" w:eastAsia="黑体" w:hAnsi="黑体"/>
          <w:sz w:val="24"/>
          <w:szCs w:val="24"/>
        </w:rPr>
        <w:t xml:space="preserve">3 </w:t>
      </w:r>
      <w:r>
        <w:rPr>
          <w:rFonts w:ascii="黑体" w:eastAsia="黑体" w:hAnsi="黑体" w:hint="eastAsia"/>
          <w:sz w:val="24"/>
          <w:szCs w:val="24"/>
        </w:rPr>
        <w:t>处理措施</w:t>
      </w:r>
    </w:p>
    <w:p w:rsidR="00E0016F" w:rsidRDefault="00E0016F" w:rsidP="00E0016F">
      <w:pPr>
        <w:rPr>
          <w:rFonts w:ascii="宋体" w:hAnsi="宋体"/>
          <w:szCs w:val="21"/>
        </w:rPr>
      </w:pPr>
      <w:r>
        <w:rPr>
          <w:rFonts w:ascii="宋体" w:hAnsi="宋体" w:hint="eastAsia"/>
          <w:szCs w:val="21"/>
        </w:rPr>
        <w:t>（1）更改管路布置，将所有水平传压管改为向取样口倾斜的传压管，避免传压管内积水，影响汽轮机真空测量值的准确性；</w:t>
      </w:r>
    </w:p>
    <w:p w:rsidR="00E0016F" w:rsidRDefault="00E0016F" w:rsidP="00E0016F">
      <w:pPr>
        <w:rPr>
          <w:rFonts w:ascii="宋体" w:hAnsi="宋体"/>
          <w:szCs w:val="21"/>
        </w:rPr>
      </w:pPr>
      <w:r>
        <w:rPr>
          <w:rFonts w:ascii="宋体" w:hAnsi="宋体" w:hint="eastAsia"/>
          <w:szCs w:val="21"/>
        </w:rPr>
        <w:t>（2）在将传压管改为倾斜布置的同时，尽量缩短传压管的长度，从式（5）可以看出，传压管长度越长，在有积水的情况下，测量误差越大；</w:t>
      </w:r>
    </w:p>
    <w:p w:rsidR="00E0016F" w:rsidRDefault="00E0016F" w:rsidP="00E0016F">
      <w:pPr>
        <w:rPr>
          <w:rFonts w:ascii="宋体" w:hAnsi="宋体"/>
          <w:szCs w:val="21"/>
        </w:rPr>
      </w:pPr>
      <w:r>
        <w:rPr>
          <w:rFonts w:ascii="宋体" w:hAnsi="宋体" w:hint="eastAsia"/>
          <w:szCs w:val="21"/>
        </w:rPr>
        <w:t>（3）在管路没改造前，要获取较准确的真空显示值，可以通过三通接头放入吹扫空气以消除所有可能附着在传压管内壁上的水分，但应保证放入吹扫空气的阀门在关闭状态下绝对严密</w:t>
      </w:r>
      <w:r>
        <w:rPr>
          <w:rFonts w:ascii="宋体" w:hAnsi="宋体" w:hint="eastAsia"/>
          <w:szCs w:val="21"/>
          <w:vertAlign w:val="superscript"/>
        </w:rPr>
        <w:t>[3]</w:t>
      </w:r>
      <w:r>
        <w:rPr>
          <w:rFonts w:ascii="宋体" w:hAnsi="宋体" w:hint="eastAsia"/>
          <w:szCs w:val="21"/>
        </w:rPr>
        <w:t>。放入吹扫空气时，应注意相关测点参数是否进入热工保护，避免保护动作；</w:t>
      </w:r>
    </w:p>
    <w:p w:rsidR="00E0016F" w:rsidRDefault="00E0016F" w:rsidP="00E0016F">
      <w:pPr>
        <w:rPr>
          <w:rFonts w:ascii="宋体" w:hAnsi="宋体"/>
          <w:szCs w:val="21"/>
        </w:rPr>
      </w:pPr>
      <w:r>
        <w:rPr>
          <w:rFonts w:ascii="宋体" w:hAnsi="宋体" w:hint="eastAsia"/>
          <w:szCs w:val="21"/>
        </w:rPr>
        <w:t>（4）真空严密性试验时可以在就地接入精密压力表，试验过程中以就地精密压力表作为计算依据，避免传压管水柱带来的影响。</w:t>
      </w:r>
    </w:p>
    <w:p w:rsidR="00E0016F" w:rsidRDefault="00E0016F" w:rsidP="00E0016F">
      <w:pPr>
        <w:rPr>
          <w:rFonts w:ascii="黑体" w:eastAsia="黑体" w:hAnsi="黑体"/>
          <w:sz w:val="24"/>
          <w:szCs w:val="24"/>
        </w:rPr>
      </w:pPr>
      <w:r>
        <w:rPr>
          <w:rFonts w:ascii="黑体" w:eastAsia="黑体" w:hAnsi="黑体"/>
          <w:sz w:val="24"/>
          <w:szCs w:val="24"/>
        </w:rPr>
        <w:t xml:space="preserve">4 </w:t>
      </w:r>
      <w:r>
        <w:rPr>
          <w:rFonts w:ascii="黑体" w:eastAsia="黑体" w:hAnsi="黑体" w:hint="eastAsia"/>
          <w:sz w:val="24"/>
          <w:szCs w:val="24"/>
        </w:rPr>
        <w:t>结论</w:t>
      </w:r>
    </w:p>
    <w:p w:rsidR="00E0016F" w:rsidRDefault="00E0016F" w:rsidP="00E0016F">
      <w:pPr>
        <w:rPr>
          <w:rFonts w:ascii="宋体" w:hAnsi="宋体"/>
          <w:szCs w:val="21"/>
        </w:rPr>
      </w:pPr>
      <w:r>
        <w:rPr>
          <w:rFonts w:ascii="宋体" w:hAnsi="宋体"/>
          <w:szCs w:val="21"/>
        </w:rPr>
        <w:tab/>
      </w:r>
      <w:r>
        <w:rPr>
          <w:rFonts w:ascii="宋体" w:hAnsi="宋体" w:hint="eastAsia"/>
          <w:szCs w:val="21"/>
        </w:rPr>
        <w:t>该机组真空显示不准的问题从调试开始一直存在，由于该问题原因比较隐蔽，相关单位针对该问题进行了长时间的查找都没有结果。显示不准使得该参数的可靠性严重降低，给运行人员的操作带较严重影响，也给机组的经济运行增加难度。由于汽轮机真空是汽轮机的主保护，在监视值不准的情况下运行也给设备安全带来较大隐患。</w:t>
      </w:r>
    </w:p>
    <w:p w:rsidR="00E0016F" w:rsidRDefault="00E0016F" w:rsidP="00E0016F">
      <w:pPr>
        <w:rPr>
          <w:rFonts w:ascii="宋体" w:hAnsi="宋体"/>
          <w:szCs w:val="21"/>
        </w:rPr>
      </w:pPr>
      <w:r>
        <w:rPr>
          <w:rFonts w:ascii="宋体" w:hAnsi="宋体"/>
          <w:szCs w:val="21"/>
        </w:rPr>
        <w:tab/>
      </w:r>
      <w:r>
        <w:rPr>
          <w:rFonts w:ascii="宋体" w:hAnsi="宋体" w:hint="eastAsia"/>
          <w:szCs w:val="21"/>
        </w:rPr>
        <w:t>机组运行过程中电厂运行人员按照上述处理措施进行传压管空气吹扫的操作，取得了较好的效果，汽轮机真空显示正常，与就地安装的高精度真空压力表变化一致；真空严密性试验时也进行了传压管空气吹扫的操作，真空严密性试验顺利完成。下一步建议在停机情况下对真空传压管进行改造，彻底解决显示不准的问题，消除机组真空保护拒动隐患。</w:t>
      </w:r>
    </w:p>
    <w:p w:rsidR="00E0016F" w:rsidRDefault="00E0016F" w:rsidP="00E0016F">
      <w:pPr>
        <w:rPr>
          <w:rFonts w:ascii="黑体" w:eastAsia="黑体" w:hAnsi="黑体"/>
          <w:sz w:val="24"/>
          <w:szCs w:val="24"/>
        </w:rPr>
      </w:pPr>
      <w:r>
        <w:rPr>
          <w:rFonts w:ascii="黑体" w:eastAsia="黑体" w:hAnsi="黑体"/>
          <w:sz w:val="24"/>
          <w:szCs w:val="24"/>
        </w:rPr>
        <w:t>参考文献</w:t>
      </w:r>
      <w:r>
        <w:rPr>
          <w:rFonts w:ascii="黑体" w:eastAsia="黑体" w:hAnsi="黑体" w:hint="eastAsia"/>
          <w:sz w:val="24"/>
          <w:szCs w:val="24"/>
        </w:rPr>
        <w:t>：</w:t>
      </w:r>
    </w:p>
    <w:p w:rsidR="00E0016F" w:rsidRDefault="00E0016F" w:rsidP="00E0016F">
      <w:pPr>
        <w:ind w:left="180" w:hangingChars="100" w:hanging="180"/>
        <w:rPr>
          <w:rFonts w:ascii="仿宋" w:eastAsia="仿宋" w:hAnsi="仿宋"/>
          <w:sz w:val="18"/>
          <w:szCs w:val="18"/>
        </w:rPr>
      </w:pPr>
      <w:r w:rsidRPr="00A2291A">
        <w:rPr>
          <w:rFonts w:ascii="Times New Roman" w:eastAsia="仿宋" w:hAnsi="Times New Roman"/>
          <w:sz w:val="18"/>
          <w:szCs w:val="18"/>
        </w:rPr>
        <w:t>[1]</w:t>
      </w:r>
      <w:r>
        <w:rPr>
          <w:rFonts w:ascii="仿宋" w:eastAsia="仿宋" w:hAnsi="仿宋" w:hint="eastAsia"/>
          <w:sz w:val="18"/>
          <w:szCs w:val="18"/>
        </w:rPr>
        <w:t>马汀山,蒋安,郄彦明,李素芳,居文平,于新颖.</w:t>
      </w:r>
      <w:bookmarkStart w:id="53" w:name="OLE_LINK30"/>
      <w:bookmarkStart w:id="54" w:name="OLE_LINK31"/>
      <w:bookmarkStart w:id="55" w:name="OLE_LINK32"/>
      <w:bookmarkStart w:id="56" w:name="OLE_LINK33"/>
      <w:r>
        <w:rPr>
          <w:rFonts w:ascii="仿宋" w:eastAsia="仿宋" w:hAnsi="仿宋" w:hint="eastAsia"/>
          <w:sz w:val="18"/>
          <w:szCs w:val="18"/>
        </w:rPr>
        <w:t>真空严密性与凝汽器漏入空气流量的定量关系</w:t>
      </w:r>
      <w:bookmarkEnd w:id="53"/>
      <w:bookmarkEnd w:id="54"/>
      <w:bookmarkEnd w:id="55"/>
      <w:bookmarkEnd w:id="56"/>
      <w:r w:rsidRPr="00A2291A">
        <w:rPr>
          <w:rFonts w:ascii="Times New Roman" w:eastAsia="仿宋" w:hAnsi="Times New Roman"/>
          <w:sz w:val="18"/>
          <w:szCs w:val="18"/>
        </w:rPr>
        <w:t>[J].</w:t>
      </w:r>
      <w:r>
        <w:rPr>
          <w:rFonts w:ascii="仿宋" w:eastAsia="仿宋" w:hAnsi="仿宋" w:hint="eastAsia"/>
          <w:sz w:val="18"/>
          <w:szCs w:val="18"/>
        </w:rPr>
        <w:t xml:space="preserve"> 热力发电,</w:t>
      </w:r>
      <w:bookmarkStart w:id="57" w:name="OLE_LINK34"/>
      <w:bookmarkStart w:id="58" w:name="OLE_LINK35"/>
      <w:r>
        <w:rPr>
          <w:rFonts w:ascii="仿宋" w:eastAsia="仿宋" w:hAnsi="仿宋" w:hint="eastAsia"/>
          <w:sz w:val="18"/>
          <w:szCs w:val="18"/>
        </w:rPr>
        <w:t>2009,06:65-67.</w:t>
      </w:r>
      <w:bookmarkEnd w:id="57"/>
      <w:bookmarkEnd w:id="58"/>
    </w:p>
    <w:p w:rsidR="00E0016F" w:rsidRPr="000F412C" w:rsidRDefault="00E0016F" w:rsidP="00E0016F">
      <w:pPr>
        <w:ind w:leftChars="100" w:left="210"/>
        <w:rPr>
          <w:rFonts w:ascii="Times New Roman" w:hAnsi="Times New Roman"/>
          <w:color w:val="FF0000"/>
          <w:sz w:val="18"/>
          <w:szCs w:val="18"/>
        </w:rPr>
      </w:pPr>
      <w:r w:rsidRPr="000F412C">
        <w:rPr>
          <w:rFonts w:ascii="Times New Roman" w:hAnsi="Times New Roman"/>
          <w:color w:val="FF0000"/>
          <w:sz w:val="18"/>
          <w:szCs w:val="18"/>
        </w:rPr>
        <w:t>M</w:t>
      </w:r>
      <w:r w:rsidR="003144E6" w:rsidRPr="000F412C">
        <w:rPr>
          <w:rFonts w:ascii="Times New Roman" w:hAnsi="Times New Roman" w:hint="eastAsia"/>
          <w:color w:val="FF0000"/>
          <w:sz w:val="18"/>
          <w:szCs w:val="18"/>
        </w:rPr>
        <w:t>A</w:t>
      </w:r>
      <w:r w:rsidRPr="000F412C">
        <w:rPr>
          <w:rFonts w:ascii="Times New Roman" w:hAnsi="Times New Roman"/>
          <w:color w:val="FF0000"/>
          <w:sz w:val="18"/>
          <w:szCs w:val="18"/>
        </w:rPr>
        <w:t xml:space="preserve"> Tingshan, J</w:t>
      </w:r>
      <w:r w:rsidR="003144E6" w:rsidRPr="000F412C">
        <w:rPr>
          <w:rFonts w:ascii="Times New Roman" w:hAnsi="Times New Roman" w:hint="eastAsia"/>
          <w:color w:val="FF0000"/>
          <w:sz w:val="18"/>
          <w:szCs w:val="18"/>
        </w:rPr>
        <w:t>IANG</w:t>
      </w:r>
      <w:r w:rsidRPr="000F412C">
        <w:rPr>
          <w:rFonts w:ascii="Times New Roman" w:hAnsi="Times New Roman"/>
          <w:color w:val="FF0000"/>
          <w:sz w:val="18"/>
          <w:szCs w:val="18"/>
        </w:rPr>
        <w:t xml:space="preserve"> An, Q</w:t>
      </w:r>
      <w:r w:rsidR="003144E6" w:rsidRPr="000F412C">
        <w:rPr>
          <w:rFonts w:ascii="Times New Roman" w:hAnsi="Times New Roman" w:hint="eastAsia"/>
          <w:color w:val="FF0000"/>
          <w:sz w:val="18"/>
          <w:szCs w:val="18"/>
        </w:rPr>
        <w:t>IE</w:t>
      </w:r>
      <w:r w:rsidRPr="000F412C">
        <w:rPr>
          <w:rFonts w:ascii="Times New Roman" w:hAnsi="Times New Roman"/>
          <w:color w:val="FF0000"/>
          <w:sz w:val="18"/>
          <w:szCs w:val="18"/>
        </w:rPr>
        <w:t xml:space="preserve"> Yanming, </w:t>
      </w:r>
      <w:r w:rsidR="003144E6" w:rsidRPr="000F412C">
        <w:rPr>
          <w:rFonts w:ascii="Times New Roman" w:hAnsi="Times New Roman" w:hint="eastAsia"/>
          <w:color w:val="FF0000"/>
          <w:sz w:val="18"/>
          <w:szCs w:val="18"/>
        </w:rPr>
        <w:t>et al</w:t>
      </w:r>
      <w:r w:rsidRPr="000F412C">
        <w:rPr>
          <w:rFonts w:ascii="Times New Roman" w:hAnsi="Times New Roman" w:hint="eastAsia"/>
          <w:color w:val="FF0000"/>
          <w:sz w:val="18"/>
          <w:szCs w:val="18"/>
        </w:rPr>
        <w:t>. Quantitative relationship between the vacuum tightness and the leaking air flow into condenser[J].</w:t>
      </w:r>
      <w:r w:rsidRPr="000F412C">
        <w:rPr>
          <w:rFonts w:ascii="Times New Roman" w:hAnsi="Times New Roman"/>
          <w:color w:val="FF0000"/>
          <w:sz w:val="18"/>
          <w:szCs w:val="18"/>
        </w:rPr>
        <w:t xml:space="preserve"> Thermal Power Generation</w:t>
      </w:r>
      <w:r w:rsidRPr="000F412C">
        <w:rPr>
          <w:rFonts w:ascii="Times New Roman" w:hAnsi="Times New Roman" w:hint="eastAsia"/>
          <w:color w:val="FF0000"/>
          <w:sz w:val="18"/>
          <w:szCs w:val="18"/>
        </w:rPr>
        <w:t>,</w:t>
      </w:r>
      <w:r w:rsidR="000F412C" w:rsidRPr="000F412C">
        <w:rPr>
          <w:rFonts w:ascii="Times New Roman" w:hAnsi="Times New Roman" w:hint="eastAsia"/>
          <w:color w:val="FF0000"/>
          <w:sz w:val="18"/>
          <w:szCs w:val="18"/>
        </w:rPr>
        <w:t xml:space="preserve"> </w:t>
      </w:r>
      <w:r w:rsidRPr="000F412C">
        <w:rPr>
          <w:rFonts w:ascii="Times New Roman" w:hAnsi="Times New Roman" w:hint="eastAsia"/>
          <w:color w:val="FF0000"/>
          <w:sz w:val="18"/>
          <w:szCs w:val="18"/>
        </w:rPr>
        <w:t>2009,</w:t>
      </w:r>
      <w:r w:rsidR="000F412C" w:rsidRPr="000F412C">
        <w:rPr>
          <w:rFonts w:ascii="Times New Roman" w:hAnsi="Times New Roman" w:hint="eastAsia"/>
          <w:color w:val="FF0000"/>
          <w:sz w:val="18"/>
          <w:szCs w:val="18"/>
        </w:rPr>
        <w:t xml:space="preserve"> </w:t>
      </w:r>
      <w:r w:rsidRPr="000F412C">
        <w:rPr>
          <w:rFonts w:ascii="Times New Roman" w:hAnsi="Times New Roman" w:hint="eastAsia"/>
          <w:color w:val="FF0000"/>
          <w:sz w:val="18"/>
          <w:szCs w:val="18"/>
        </w:rPr>
        <w:t>06:</w:t>
      </w:r>
      <w:r w:rsidR="000F412C" w:rsidRPr="000F412C">
        <w:rPr>
          <w:rFonts w:ascii="Times New Roman" w:hAnsi="Times New Roman" w:hint="eastAsia"/>
          <w:color w:val="FF0000"/>
          <w:sz w:val="18"/>
          <w:szCs w:val="18"/>
        </w:rPr>
        <w:t xml:space="preserve"> </w:t>
      </w:r>
      <w:r w:rsidRPr="000F412C">
        <w:rPr>
          <w:rFonts w:ascii="Times New Roman" w:hAnsi="Times New Roman" w:hint="eastAsia"/>
          <w:color w:val="FF0000"/>
          <w:sz w:val="18"/>
          <w:szCs w:val="18"/>
        </w:rPr>
        <w:t>65-67.</w:t>
      </w:r>
    </w:p>
    <w:p w:rsidR="00E0016F" w:rsidRDefault="00E0016F" w:rsidP="00E0016F">
      <w:pPr>
        <w:rPr>
          <w:rFonts w:ascii="仿宋" w:eastAsia="仿宋" w:hAnsi="仿宋"/>
          <w:sz w:val="18"/>
          <w:szCs w:val="18"/>
        </w:rPr>
      </w:pPr>
      <w:r w:rsidRPr="00650789">
        <w:rPr>
          <w:rFonts w:ascii="Times New Roman" w:eastAsia="仿宋" w:hAnsi="Times New Roman" w:hint="eastAsia"/>
          <w:sz w:val="18"/>
          <w:szCs w:val="18"/>
        </w:rPr>
        <w:t>[</w:t>
      </w:r>
      <w:r w:rsidRPr="00650789">
        <w:rPr>
          <w:rFonts w:ascii="Times New Roman" w:eastAsia="仿宋" w:hAnsi="Times New Roman"/>
          <w:sz w:val="18"/>
          <w:szCs w:val="18"/>
        </w:rPr>
        <w:t>2</w:t>
      </w:r>
      <w:r w:rsidRPr="00650789">
        <w:rPr>
          <w:rFonts w:ascii="Times New Roman" w:eastAsia="仿宋" w:hAnsi="Times New Roman" w:hint="eastAsia"/>
          <w:sz w:val="18"/>
          <w:szCs w:val="18"/>
        </w:rPr>
        <w:t>]</w:t>
      </w:r>
      <w:r>
        <w:rPr>
          <w:rFonts w:ascii="仿宋" w:eastAsia="仿宋" w:hAnsi="仿宋" w:hint="eastAsia"/>
          <w:sz w:val="18"/>
          <w:szCs w:val="18"/>
        </w:rPr>
        <w:t xml:space="preserve">周维国. </w:t>
      </w:r>
      <w:bookmarkStart w:id="59" w:name="OLE_LINK36"/>
      <w:bookmarkStart w:id="60" w:name="OLE_LINK37"/>
      <w:r>
        <w:rPr>
          <w:rFonts w:ascii="仿宋" w:eastAsia="仿宋" w:hAnsi="仿宋" w:hint="eastAsia"/>
          <w:sz w:val="18"/>
          <w:szCs w:val="18"/>
        </w:rPr>
        <w:t>汽轮机真空系统严密性试验的比较与分析</w:t>
      </w:r>
      <w:bookmarkEnd w:id="59"/>
      <w:bookmarkEnd w:id="60"/>
      <w:r>
        <w:rPr>
          <w:rFonts w:ascii="仿宋" w:eastAsia="仿宋" w:hAnsi="仿宋" w:hint="eastAsia"/>
          <w:sz w:val="18"/>
          <w:szCs w:val="18"/>
        </w:rPr>
        <w:t>[J].电力学报,</w:t>
      </w:r>
      <w:bookmarkStart w:id="61" w:name="OLE_LINK38"/>
      <w:bookmarkStart w:id="62" w:name="OLE_LINK39"/>
      <w:r>
        <w:rPr>
          <w:rFonts w:ascii="仿宋" w:eastAsia="仿宋" w:hAnsi="仿宋" w:hint="eastAsia"/>
          <w:sz w:val="18"/>
          <w:szCs w:val="18"/>
        </w:rPr>
        <w:t>2011,05:436-440.</w:t>
      </w:r>
      <w:bookmarkEnd w:id="61"/>
      <w:bookmarkEnd w:id="62"/>
    </w:p>
    <w:p w:rsidR="00E0016F" w:rsidRPr="002D5394" w:rsidRDefault="00E0016F" w:rsidP="00E0016F">
      <w:pPr>
        <w:ind w:leftChars="150" w:left="315"/>
        <w:rPr>
          <w:rFonts w:ascii="Times New Roman" w:hAnsi="Times New Roman"/>
          <w:color w:val="FF0000"/>
          <w:sz w:val="18"/>
          <w:szCs w:val="18"/>
        </w:rPr>
      </w:pPr>
      <w:r w:rsidRPr="002D5394">
        <w:rPr>
          <w:rFonts w:ascii="Times New Roman" w:hAnsi="Times New Roman"/>
          <w:color w:val="FF0000"/>
          <w:sz w:val="18"/>
          <w:szCs w:val="18"/>
        </w:rPr>
        <w:t>Z</w:t>
      </w:r>
      <w:r w:rsidR="003144E6">
        <w:rPr>
          <w:rFonts w:ascii="Times New Roman" w:hAnsi="Times New Roman" w:hint="eastAsia"/>
          <w:color w:val="FF0000"/>
          <w:sz w:val="18"/>
          <w:szCs w:val="18"/>
        </w:rPr>
        <w:t>HOU</w:t>
      </w:r>
      <w:r w:rsidRPr="002D5394">
        <w:rPr>
          <w:rFonts w:ascii="Times New Roman" w:hAnsi="Times New Roman"/>
          <w:color w:val="FF0000"/>
          <w:sz w:val="18"/>
          <w:szCs w:val="18"/>
        </w:rPr>
        <w:t xml:space="preserve"> Weiguo</w:t>
      </w:r>
      <w:r w:rsidRPr="002D5394">
        <w:rPr>
          <w:rFonts w:ascii="Times New Roman" w:hAnsi="Times New Roman" w:hint="eastAsia"/>
          <w:color w:val="FF0000"/>
          <w:sz w:val="18"/>
          <w:szCs w:val="18"/>
        </w:rPr>
        <w:t xml:space="preserve">. </w:t>
      </w:r>
      <w:r w:rsidRPr="002D5394">
        <w:rPr>
          <w:rFonts w:ascii="Times New Roman" w:hAnsi="Times New Roman"/>
          <w:color w:val="FF0000"/>
          <w:sz w:val="18"/>
          <w:szCs w:val="18"/>
        </w:rPr>
        <w:t xml:space="preserve">The </w:t>
      </w:r>
      <w:r w:rsidRPr="002D5394">
        <w:rPr>
          <w:rFonts w:ascii="Times New Roman" w:hAnsi="Times New Roman" w:hint="eastAsia"/>
          <w:color w:val="FF0000"/>
          <w:sz w:val="18"/>
          <w:szCs w:val="18"/>
        </w:rPr>
        <w:t>c</w:t>
      </w:r>
      <w:r w:rsidRPr="002D5394">
        <w:rPr>
          <w:rFonts w:ascii="Times New Roman" w:hAnsi="Times New Roman"/>
          <w:color w:val="FF0000"/>
          <w:sz w:val="18"/>
          <w:szCs w:val="18"/>
        </w:rPr>
        <w:t>omparison &amp;</w:t>
      </w:r>
      <w:r w:rsidRPr="002D5394">
        <w:rPr>
          <w:rFonts w:ascii="Times New Roman" w:hAnsi="Times New Roman" w:hint="eastAsia"/>
          <w:color w:val="FF0000"/>
          <w:sz w:val="18"/>
          <w:szCs w:val="18"/>
        </w:rPr>
        <w:t>a</w:t>
      </w:r>
      <w:r w:rsidRPr="002D5394">
        <w:rPr>
          <w:rFonts w:ascii="Times New Roman" w:hAnsi="Times New Roman"/>
          <w:color w:val="FF0000"/>
          <w:sz w:val="18"/>
          <w:szCs w:val="18"/>
        </w:rPr>
        <w:t xml:space="preserve">nalysis of </w:t>
      </w:r>
      <w:r w:rsidRPr="002D5394">
        <w:rPr>
          <w:rFonts w:ascii="Times New Roman" w:hAnsi="Times New Roman" w:hint="eastAsia"/>
          <w:color w:val="FF0000"/>
          <w:sz w:val="18"/>
          <w:szCs w:val="18"/>
        </w:rPr>
        <w:t>v</w:t>
      </w:r>
      <w:r w:rsidRPr="002D5394">
        <w:rPr>
          <w:rFonts w:ascii="Times New Roman" w:hAnsi="Times New Roman"/>
          <w:color w:val="FF0000"/>
          <w:sz w:val="18"/>
          <w:szCs w:val="18"/>
        </w:rPr>
        <w:t xml:space="preserve">acuum </w:t>
      </w:r>
      <w:r w:rsidRPr="002D5394">
        <w:rPr>
          <w:rFonts w:ascii="Times New Roman" w:hAnsi="Times New Roman" w:hint="eastAsia"/>
          <w:color w:val="FF0000"/>
          <w:sz w:val="18"/>
          <w:szCs w:val="18"/>
        </w:rPr>
        <w:t>t</w:t>
      </w:r>
      <w:r w:rsidRPr="002D5394">
        <w:rPr>
          <w:rFonts w:ascii="Times New Roman" w:hAnsi="Times New Roman"/>
          <w:color w:val="FF0000"/>
          <w:sz w:val="18"/>
          <w:szCs w:val="18"/>
        </w:rPr>
        <w:t xml:space="preserve">ightness </w:t>
      </w:r>
      <w:r w:rsidRPr="002D5394">
        <w:rPr>
          <w:rFonts w:ascii="Times New Roman" w:hAnsi="Times New Roman" w:hint="eastAsia"/>
          <w:color w:val="FF0000"/>
          <w:sz w:val="18"/>
          <w:szCs w:val="18"/>
        </w:rPr>
        <w:t>e</w:t>
      </w:r>
      <w:r w:rsidRPr="002D5394">
        <w:rPr>
          <w:rFonts w:ascii="Times New Roman" w:hAnsi="Times New Roman"/>
          <w:color w:val="FF0000"/>
          <w:sz w:val="18"/>
          <w:szCs w:val="18"/>
        </w:rPr>
        <w:t>xperiment in the</w:t>
      </w:r>
      <w:r w:rsidRPr="002D5394">
        <w:rPr>
          <w:rFonts w:ascii="Times New Roman" w:hAnsi="Times New Roman" w:hint="eastAsia"/>
          <w:color w:val="FF0000"/>
          <w:sz w:val="18"/>
          <w:szCs w:val="18"/>
        </w:rPr>
        <w:t xml:space="preserve"> s</w:t>
      </w:r>
      <w:r w:rsidRPr="002D5394">
        <w:rPr>
          <w:rFonts w:ascii="Times New Roman" w:hAnsi="Times New Roman"/>
          <w:color w:val="FF0000"/>
          <w:sz w:val="18"/>
          <w:szCs w:val="18"/>
        </w:rPr>
        <w:t xml:space="preserve">team </w:t>
      </w:r>
      <w:r w:rsidRPr="002D5394">
        <w:rPr>
          <w:rFonts w:ascii="Times New Roman" w:hAnsi="Times New Roman" w:hint="eastAsia"/>
          <w:color w:val="FF0000"/>
          <w:sz w:val="18"/>
          <w:szCs w:val="18"/>
        </w:rPr>
        <w:t>t</w:t>
      </w:r>
      <w:r w:rsidRPr="002D5394">
        <w:rPr>
          <w:rFonts w:ascii="Times New Roman" w:hAnsi="Times New Roman"/>
          <w:color w:val="FF0000"/>
          <w:sz w:val="18"/>
          <w:szCs w:val="18"/>
        </w:rPr>
        <w:t>urbine</w:t>
      </w:r>
      <w:r w:rsidRPr="002D5394">
        <w:rPr>
          <w:rFonts w:ascii="Times New Roman" w:hAnsi="Times New Roman" w:hint="eastAsia"/>
          <w:color w:val="FF0000"/>
          <w:sz w:val="18"/>
          <w:szCs w:val="18"/>
        </w:rPr>
        <w:t>[J].</w:t>
      </w:r>
      <w:r w:rsidRPr="002D5394">
        <w:rPr>
          <w:rFonts w:ascii="Times New Roman" w:hAnsi="Times New Roman"/>
          <w:color w:val="FF0000"/>
          <w:sz w:val="18"/>
          <w:szCs w:val="18"/>
        </w:rPr>
        <w:t xml:space="preserve"> Journal of Electric Power</w:t>
      </w:r>
      <w:r w:rsidRPr="002D5394">
        <w:rPr>
          <w:rFonts w:ascii="Times New Roman" w:hAnsi="Times New Roman" w:hint="eastAsia"/>
          <w:color w:val="FF0000"/>
          <w:sz w:val="18"/>
          <w:szCs w:val="18"/>
        </w:rPr>
        <w:t>,</w:t>
      </w:r>
      <w:r w:rsidR="003144E6">
        <w:rPr>
          <w:rFonts w:ascii="Times New Roman" w:hAnsi="Times New Roman" w:hint="eastAsia"/>
          <w:color w:val="FF0000"/>
          <w:sz w:val="18"/>
          <w:szCs w:val="18"/>
        </w:rPr>
        <w:t xml:space="preserve"> </w:t>
      </w:r>
      <w:r w:rsidRPr="002D5394">
        <w:rPr>
          <w:rFonts w:ascii="Times New Roman" w:hAnsi="Times New Roman" w:hint="eastAsia"/>
          <w:color w:val="FF0000"/>
          <w:sz w:val="18"/>
          <w:szCs w:val="18"/>
        </w:rPr>
        <w:t>2011,</w:t>
      </w:r>
      <w:r w:rsidR="003144E6">
        <w:rPr>
          <w:rFonts w:ascii="Times New Roman" w:hAnsi="Times New Roman" w:hint="eastAsia"/>
          <w:color w:val="FF0000"/>
          <w:sz w:val="18"/>
          <w:szCs w:val="18"/>
        </w:rPr>
        <w:t xml:space="preserve"> </w:t>
      </w:r>
      <w:r w:rsidRPr="002D5394">
        <w:rPr>
          <w:rFonts w:ascii="Times New Roman" w:hAnsi="Times New Roman" w:hint="eastAsia"/>
          <w:color w:val="FF0000"/>
          <w:sz w:val="18"/>
          <w:szCs w:val="18"/>
        </w:rPr>
        <w:t>05:436-440.</w:t>
      </w:r>
    </w:p>
    <w:p w:rsidR="00E0016F" w:rsidRPr="00E82C3A" w:rsidRDefault="00E0016F" w:rsidP="00E0016F">
      <w:pPr>
        <w:rPr>
          <w:rFonts w:ascii="仿宋" w:eastAsia="仿宋" w:hAnsi="仿宋"/>
          <w:sz w:val="18"/>
          <w:szCs w:val="18"/>
        </w:rPr>
      </w:pPr>
      <w:r w:rsidRPr="00650789">
        <w:rPr>
          <w:rFonts w:ascii="Times New Roman" w:eastAsia="仿宋" w:hAnsi="Times New Roman" w:hint="eastAsia"/>
          <w:sz w:val="18"/>
          <w:szCs w:val="18"/>
        </w:rPr>
        <w:t>[</w:t>
      </w:r>
      <w:r w:rsidRPr="00650789">
        <w:rPr>
          <w:rFonts w:ascii="Times New Roman" w:eastAsia="仿宋" w:hAnsi="Times New Roman"/>
          <w:sz w:val="18"/>
          <w:szCs w:val="18"/>
        </w:rPr>
        <w:t>3</w:t>
      </w:r>
      <w:r w:rsidRPr="00650789">
        <w:rPr>
          <w:rFonts w:ascii="Times New Roman" w:eastAsia="仿宋" w:hAnsi="Times New Roman" w:hint="eastAsia"/>
          <w:sz w:val="18"/>
          <w:szCs w:val="18"/>
        </w:rPr>
        <w:t>]</w:t>
      </w:r>
      <w:r w:rsidRPr="00E82C3A">
        <w:rPr>
          <w:rFonts w:ascii="仿宋" w:eastAsia="仿宋" w:hAnsi="仿宋" w:hint="eastAsia"/>
          <w:sz w:val="18"/>
          <w:szCs w:val="18"/>
        </w:rPr>
        <w:t>汽轮机热力性能验收试验规程</w:t>
      </w:r>
      <w:r w:rsidR="003144E6" w:rsidRPr="00E82C3A">
        <w:rPr>
          <w:rFonts w:ascii="仿宋" w:eastAsia="仿宋" w:hAnsi="仿宋" w:hint="eastAsia"/>
          <w:sz w:val="18"/>
          <w:szCs w:val="18"/>
        </w:rPr>
        <w:t xml:space="preserve"> </w:t>
      </w:r>
      <w:r w:rsidRPr="00E82C3A">
        <w:rPr>
          <w:rFonts w:ascii="仿宋" w:eastAsia="仿宋" w:hAnsi="仿宋" w:hint="eastAsia"/>
          <w:sz w:val="18"/>
          <w:szCs w:val="18"/>
        </w:rPr>
        <w:t>第1部分：方法A—大型凝汽式汽轮机 高准确度试验</w:t>
      </w:r>
      <w:r w:rsidR="00A818C3" w:rsidRPr="00E82C3A">
        <w:rPr>
          <w:rFonts w:ascii="仿宋" w:eastAsia="仿宋" w:hAnsi="仿宋" w:hint="eastAsia"/>
          <w:sz w:val="18"/>
          <w:szCs w:val="18"/>
        </w:rPr>
        <w:t xml:space="preserve">：GB/T 8117.1-2008 </w:t>
      </w:r>
      <w:r w:rsidRPr="00E82C3A">
        <w:rPr>
          <w:rFonts w:ascii="仿宋" w:eastAsia="仿宋" w:hAnsi="仿宋" w:hint="eastAsia"/>
          <w:sz w:val="18"/>
          <w:szCs w:val="18"/>
        </w:rPr>
        <w:t>[S].</w:t>
      </w:r>
      <w:r w:rsidR="00A818C3" w:rsidRPr="00E82C3A">
        <w:rPr>
          <w:rFonts w:ascii="仿宋" w:eastAsia="仿宋" w:hAnsi="仿宋" w:hint="eastAsia"/>
          <w:spacing w:val="1"/>
          <w:sz w:val="18"/>
          <w:szCs w:val="18"/>
        </w:rPr>
        <w:t>北京</w:t>
      </w:r>
      <w:r w:rsidR="00B30D13" w:rsidRPr="00E82C3A">
        <w:rPr>
          <w:rFonts w:ascii="仿宋" w:eastAsia="仿宋" w:hAnsi="仿宋"/>
          <w:spacing w:val="1"/>
          <w:sz w:val="18"/>
          <w:szCs w:val="18"/>
        </w:rPr>
        <w:t>：中国标准出版社</w:t>
      </w:r>
      <w:r w:rsidR="00A818C3" w:rsidRPr="00E82C3A">
        <w:rPr>
          <w:rFonts w:ascii="仿宋" w:eastAsia="仿宋" w:hAnsi="仿宋" w:hint="eastAsia"/>
          <w:spacing w:val="1"/>
          <w:sz w:val="18"/>
          <w:szCs w:val="18"/>
        </w:rPr>
        <w:t>，</w:t>
      </w:r>
      <w:r w:rsidR="00A818C3" w:rsidRPr="00E82C3A">
        <w:rPr>
          <w:rFonts w:ascii="仿宋" w:eastAsia="仿宋" w:hAnsi="仿宋"/>
          <w:spacing w:val="1"/>
          <w:sz w:val="18"/>
          <w:szCs w:val="18"/>
        </w:rPr>
        <w:t>2014</w:t>
      </w:r>
      <w:r w:rsidR="00A818C3" w:rsidRPr="00E82C3A">
        <w:rPr>
          <w:rFonts w:ascii="仿宋" w:eastAsia="仿宋" w:hAnsi="仿宋" w:hint="eastAsia"/>
          <w:spacing w:val="1"/>
          <w:sz w:val="18"/>
          <w:szCs w:val="18"/>
        </w:rPr>
        <w:t>:</w:t>
      </w:r>
      <w:r w:rsidR="00A818C3" w:rsidRPr="00E82C3A">
        <w:rPr>
          <w:rFonts w:ascii="仿宋" w:eastAsia="仿宋" w:hAnsi="仿宋"/>
          <w:spacing w:val="1"/>
          <w:sz w:val="18"/>
          <w:szCs w:val="18"/>
        </w:rPr>
        <w:t>11</w:t>
      </w:r>
      <w:r w:rsidR="00A818C3" w:rsidRPr="00E82C3A">
        <w:rPr>
          <w:rFonts w:ascii="仿宋" w:eastAsia="仿宋" w:hAnsi="仿宋" w:hint="eastAsia"/>
          <w:spacing w:val="1"/>
          <w:sz w:val="18"/>
          <w:szCs w:val="18"/>
        </w:rPr>
        <w:t>.</w:t>
      </w:r>
    </w:p>
    <w:p w:rsidR="00E0016F" w:rsidRDefault="00E0016F" w:rsidP="00E0016F">
      <w:pPr>
        <w:ind w:left="270" w:hangingChars="150" w:hanging="270"/>
        <w:rPr>
          <w:rFonts w:ascii="仿宋" w:eastAsia="仿宋" w:hAnsi="仿宋"/>
          <w:sz w:val="18"/>
          <w:szCs w:val="18"/>
        </w:rPr>
      </w:pPr>
      <w:r w:rsidRPr="00650789">
        <w:rPr>
          <w:rFonts w:ascii="Times New Roman" w:eastAsia="仿宋" w:hAnsi="Times New Roman"/>
          <w:sz w:val="18"/>
          <w:szCs w:val="18"/>
        </w:rPr>
        <w:lastRenderedPageBreak/>
        <w:t>[4</w:t>
      </w:r>
      <w:r w:rsidRPr="00650789">
        <w:rPr>
          <w:rFonts w:ascii="Times New Roman" w:eastAsia="仿宋" w:hAnsi="Times New Roman" w:hint="eastAsia"/>
          <w:sz w:val="18"/>
          <w:szCs w:val="18"/>
        </w:rPr>
        <w:t>]</w:t>
      </w:r>
      <w:r>
        <w:rPr>
          <w:rFonts w:ascii="仿宋" w:eastAsia="仿宋" w:hAnsi="仿宋" w:hint="eastAsia"/>
          <w:sz w:val="18"/>
          <w:szCs w:val="18"/>
        </w:rPr>
        <w:t>陈其俊,王春林,孙海波,赵喜峰.</w:t>
      </w:r>
      <w:bookmarkStart w:id="63" w:name="OLE_LINK40"/>
      <w:bookmarkStart w:id="64" w:name="OLE_LINK41"/>
      <w:r>
        <w:rPr>
          <w:rFonts w:ascii="仿宋" w:eastAsia="仿宋" w:hAnsi="仿宋" w:hint="eastAsia"/>
          <w:sz w:val="18"/>
          <w:szCs w:val="18"/>
        </w:rPr>
        <w:t>汽轮机组真空严密性的分析及治理</w:t>
      </w:r>
      <w:bookmarkEnd w:id="63"/>
      <w:bookmarkEnd w:id="64"/>
      <w:r>
        <w:rPr>
          <w:rFonts w:ascii="仿宋" w:eastAsia="仿宋" w:hAnsi="仿宋" w:hint="eastAsia"/>
          <w:sz w:val="18"/>
          <w:szCs w:val="18"/>
        </w:rPr>
        <w:t>[J]. 汽轮机技术,</w:t>
      </w:r>
      <w:bookmarkStart w:id="65" w:name="OLE_LINK42"/>
      <w:bookmarkStart w:id="66" w:name="OLE_LINK43"/>
      <w:r>
        <w:rPr>
          <w:rFonts w:ascii="仿宋" w:eastAsia="仿宋" w:hAnsi="仿宋" w:hint="eastAsia"/>
          <w:sz w:val="18"/>
          <w:szCs w:val="18"/>
        </w:rPr>
        <w:t>2008,02:159-160+105.</w:t>
      </w:r>
      <w:bookmarkEnd w:id="65"/>
      <w:bookmarkEnd w:id="66"/>
    </w:p>
    <w:p w:rsidR="00E0016F" w:rsidRPr="002D5394" w:rsidRDefault="00E0016F" w:rsidP="00E0016F">
      <w:pPr>
        <w:ind w:leftChars="129" w:left="271"/>
        <w:rPr>
          <w:rFonts w:ascii="Times New Roman" w:hAnsi="Times New Roman"/>
          <w:color w:val="FF0000"/>
          <w:sz w:val="18"/>
          <w:szCs w:val="18"/>
        </w:rPr>
      </w:pPr>
      <w:r w:rsidRPr="002D5394">
        <w:rPr>
          <w:rFonts w:ascii="Times New Roman" w:hAnsi="Times New Roman"/>
          <w:color w:val="FF0000"/>
          <w:sz w:val="18"/>
          <w:szCs w:val="18"/>
        </w:rPr>
        <w:t>C</w:t>
      </w:r>
      <w:r w:rsidR="003144E6">
        <w:rPr>
          <w:rFonts w:ascii="Times New Roman" w:hAnsi="Times New Roman" w:hint="eastAsia"/>
          <w:color w:val="FF0000"/>
          <w:sz w:val="18"/>
          <w:szCs w:val="18"/>
        </w:rPr>
        <w:t>HEN</w:t>
      </w:r>
      <w:r w:rsidRPr="002D5394">
        <w:rPr>
          <w:rFonts w:ascii="Times New Roman" w:hAnsi="Times New Roman"/>
          <w:color w:val="FF0000"/>
          <w:sz w:val="18"/>
          <w:szCs w:val="18"/>
        </w:rPr>
        <w:t xml:space="preserve"> Qijun,</w:t>
      </w:r>
      <w:r w:rsidR="003144E6">
        <w:rPr>
          <w:rFonts w:ascii="Times New Roman" w:hAnsi="Times New Roman" w:hint="eastAsia"/>
          <w:color w:val="FF0000"/>
          <w:sz w:val="18"/>
          <w:szCs w:val="18"/>
        </w:rPr>
        <w:t xml:space="preserve"> </w:t>
      </w:r>
      <w:r w:rsidRPr="002D5394">
        <w:rPr>
          <w:rFonts w:ascii="Times New Roman" w:hAnsi="Times New Roman"/>
          <w:color w:val="FF0000"/>
          <w:sz w:val="18"/>
          <w:szCs w:val="18"/>
        </w:rPr>
        <w:t>W</w:t>
      </w:r>
      <w:r w:rsidR="003144E6">
        <w:rPr>
          <w:rFonts w:ascii="Times New Roman" w:hAnsi="Times New Roman" w:hint="eastAsia"/>
          <w:color w:val="FF0000"/>
          <w:sz w:val="18"/>
          <w:szCs w:val="18"/>
        </w:rPr>
        <w:t>ANG</w:t>
      </w:r>
      <w:r w:rsidRPr="002D5394">
        <w:rPr>
          <w:rFonts w:ascii="Times New Roman" w:hAnsi="Times New Roman" w:hint="eastAsia"/>
          <w:color w:val="FF0000"/>
          <w:sz w:val="18"/>
          <w:szCs w:val="18"/>
        </w:rPr>
        <w:t xml:space="preserve"> Chunlin, S</w:t>
      </w:r>
      <w:r w:rsidR="003144E6">
        <w:rPr>
          <w:rFonts w:ascii="Times New Roman" w:hAnsi="Times New Roman" w:hint="eastAsia"/>
          <w:color w:val="FF0000"/>
          <w:sz w:val="18"/>
          <w:szCs w:val="18"/>
        </w:rPr>
        <w:t>UN</w:t>
      </w:r>
      <w:r w:rsidRPr="002D5394">
        <w:rPr>
          <w:rFonts w:ascii="Times New Roman" w:hAnsi="Times New Roman" w:hint="eastAsia"/>
          <w:color w:val="FF0000"/>
          <w:sz w:val="18"/>
          <w:szCs w:val="18"/>
        </w:rPr>
        <w:t xml:space="preserve"> Haibo,</w:t>
      </w:r>
      <w:r w:rsidR="003144E6">
        <w:rPr>
          <w:rFonts w:ascii="Times New Roman" w:hAnsi="Times New Roman" w:hint="eastAsia"/>
          <w:color w:val="FF0000"/>
          <w:sz w:val="18"/>
          <w:szCs w:val="18"/>
        </w:rPr>
        <w:t xml:space="preserve"> et al</w:t>
      </w:r>
      <w:r w:rsidRPr="002D5394">
        <w:rPr>
          <w:rFonts w:ascii="Times New Roman" w:hAnsi="Times New Roman" w:hint="eastAsia"/>
          <w:color w:val="FF0000"/>
          <w:sz w:val="18"/>
          <w:szCs w:val="18"/>
        </w:rPr>
        <w:t>. Analysis and treatment of vacuum tightness for steam turbine unit[J].</w:t>
      </w:r>
      <w:bookmarkStart w:id="67" w:name="OLE_LINK51"/>
      <w:r w:rsidRPr="002D5394">
        <w:rPr>
          <w:rFonts w:ascii="Times New Roman" w:hAnsi="Times New Roman"/>
          <w:color w:val="FF0000"/>
          <w:sz w:val="18"/>
          <w:szCs w:val="18"/>
        </w:rPr>
        <w:t>Turbine Technology</w:t>
      </w:r>
      <w:bookmarkEnd w:id="67"/>
      <w:r w:rsidRPr="002D5394">
        <w:rPr>
          <w:rFonts w:ascii="Times New Roman" w:hAnsi="Times New Roman"/>
          <w:color w:val="FF0000"/>
          <w:sz w:val="18"/>
          <w:szCs w:val="18"/>
        </w:rPr>
        <w:t>,</w:t>
      </w:r>
      <w:r w:rsidRPr="002D5394">
        <w:rPr>
          <w:rFonts w:ascii="Times New Roman" w:hAnsi="Times New Roman" w:hint="eastAsia"/>
          <w:color w:val="FF0000"/>
          <w:sz w:val="18"/>
          <w:szCs w:val="18"/>
        </w:rPr>
        <w:t>2008,02:159-160+105.</w:t>
      </w:r>
    </w:p>
    <w:p w:rsidR="00E0016F" w:rsidRDefault="00E0016F" w:rsidP="00E0016F">
      <w:pPr>
        <w:rPr>
          <w:rFonts w:ascii="仿宋" w:eastAsia="仿宋" w:hAnsi="仿宋" w:cs="Arial"/>
          <w:kern w:val="0"/>
          <w:sz w:val="18"/>
          <w:szCs w:val="18"/>
        </w:rPr>
      </w:pPr>
      <w:r w:rsidRPr="00650789">
        <w:rPr>
          <w:rFonts w:ascii="Times New Roman" w:eastAsia="仿宋" w:hAnsi="Times New Roman"/>
          <w:sz w:val="18"/>
          <w:szCs w:val="18"/>
        </w:rPr>
        <w:t>[5]</w:t>
      </w:r>
      <w:r>
        <w:rPr>
          <w:rFonts w:ascii="仿宋" w:eastAsia="仿宋" w:hAnsi="仿宋" w:cs="Arial"/>
          <w:kern w:val="0"/>
          <w:sz w:val="18"/>
          <w:szCs w:val="18"/>
        </w:rPr>
        <w:t xml:space="preserve">林兴侠. </w:t>
      </w:r>
      <w:bookmarkStart w:id="68" w:name="OLE_LINK44"/>
      <w:bookmarkStart w:id="69" w:name="OLE_LINK45"/>
      <w:bookmarkStart w:id="70" w:name="OLE_LINK46"/>
      <w:bookmarkStart w:id="71" w:name="OLE_LINK47"/>
      <w:bookmarkStart w:id="72" w:name="OLE_LINK48"/>
      <w:bookmarkStart w:id="73" w:name="OLE_LINK49"/>
      <w:bookmarkStart w:id="74" w:name="OLE_LINK50"/>
      <w:r>
        <w:rPr>
          <w:rFonts w:ascii="仿宋" w:eastAsia="仿宋" w:hAnsi="仿宋" w:cs="Arial"/>
          <w:kern w:val="0"/>
          <w:sz w:val="18"/>
          <w:szCs w:val="18"/>
        </w:rPr>
        <w:t>汽轮机真空偏低原因及提高真空的措施</w:t>
      </w:r>
      <w:bookmarkEnd w:id="68"/>
      <w:bookmarkEnd w:id="69"/>
      <w:bookmarkEnd w:id="70"/>
      <w:bookmarkEnd w:id="71"/>
      <w:bookmarkEnd w:id="72"/>
      <w:bookmarkEnd w:id="73"/>
      <w:bookmarkEnd w:id="74"/>
      <w:r>
        <w:rPr>
          <w:rFonts w:ascii="仿宋" w:eastAsia="仿宋" w:hAnsi="仿宋" w:cs="Arial"/>
          <w:kern w:val="0"/>
          <w:sz w:val="18"/>
          <w:szCs w:val="18"/>
        </w:rPr>
        <w:t>[J].汽轮机技术,</w:t>
      </w:r>
      <w:bookmarkStart w:id="75" w:name="OLE_LINK52"/>
      <w:bookmarkStart w:id="76" w:name="OLE_LINK53"/>
      <w:r>
        <w:rPr>
          <w:rFonts w:ascii="仿宋" w:eastAsia="仿宋" w:hAnsi="仿宋" w:cs="Arial"/>
          <w:kern w:val="0"/>
          <w:sz w:val="18"/>
          <w:szCs w:val="18"/>
        </w:rPr>
        <w:t>1995,06:358-361.</w:t>
      </w:r>
      <w:bookmarkEnd w:id="75"/>
      <w:bookmarkEnd w:id="76"/>
    </w:p>
    <w:p w:rsidR="00E0016F" w:rsidRPr="00A4763F" w:rsidRDefault="00E0016F" w:rsidP="00E0016F">
      <w:pPr>
        <w:ind w:leftChars="129" w:left="271"/>
        <w:rPr>
          <w:rFonts w:ascii="Times New Roman" w:hAnsi="Times New Roman"/>
          <w:color w:val="FF0000"/>
          <w:sz w:val="18"/>
          <w:szCs w:val="18"/>
        </w:rPr>
      </w:pPr>
      <w:r w:rsidRPr="00A4763F">
        <w:rPr>
          <w:rFonts w:ascii="Times New Roman" w:hAnsi="Times New Roman" w:hint="eastAsia"/>
          <w:color w:val="FF0000"/>
          <w:sz w:val="18"/>
          <w:szCs w:val="18"/>
        </w:rPr>
        <w:t>L</w:t>
      </w:r>
      <w:r w:rsidR="003144E6">
        <w:rPr>
          <w:rFonts w:ascii="Times New Roman" w:hAnsi="Times New Roman" w:hint="eastAsia"/>
          <w:color w:val="FF0000"/>
          <w:sz w:val="18"/>
          <w:szCs w:val="18"/>
        </w:rPr>
        <w:t>IN</w:t>
      </w:r>
      <w:r w:rsidRPr="00A4763F">
        <w:rPr>
          <w:rFonts w:ascii="Times New Roman" w:hAnsi="Times New Roman" w:hint="eastAsia"/>
          <w:color w:val="FF0000"/>
          <w:sz w:val="18"/>
          <w:szCs w:val="18"/>
        </w:rPr>
        <w:t xml:space="preserve"> Xinxia. </w:t>
      </w:r>
      <w:r w:rsidRPr="00A4763F">
        <w:rPr>
          <w:rFonts w:ascii="Times New Roman" w:hAnsi="Times New Roman"/>
          <w:color w:val="FF0000"/>
          <w:sz w:val="18"/>
          <w:szCs w:val="18"/>
        </w:rPr>
        <w:t xml:space="preserve">Causes of </w:t>
      </w:r>
      <w:r w:rsidRPr="00A4763F">
        <w:rPr>
          <w:rFonts w:ascii="Times New Roman" w:hAnsi="Times New Roman" w:hint="eastAsia"/>
          <w:color w:val="FF0000"/>
          <w:sz w:val="18"/>
          <w:szCs w:val="18"/>
        </w:rPr>
        <w:t>l</w:t>
      </w:r>
      <w:r w:rsidRPr="00A4763F">
        <w:rPr>
          <w:rFonts w:ascii="Times New Roman" w:hAnsi="Times New Roman"/>
          <w:color w:val="FF0000"/>
          <w:sz w:val="18"/>
          <w:szCs w:val="18"/>
        </w:rPr>
        <w:t xml:space="preserve">ow </w:t>
      </w:r>
      <w:r w:rsidRPr="00A4763F">
        <w:rPr>
          <w:rFonts w:ascii="Times New Roman" w:hAnsi="Times New Roman" w:hint="eastAsia"/>
          <w:color w:val="FF0000"/>
          <w:sz w:val="18"/>
          <w:szCs w:val="18"/>
        </w:rPr>
        <w:t>v</w:t>
      </w:r>
      <w:r w:rsidRPr="00A4763F">
        <w:rPr>
          <w:rFonts w:ascii="Times New Roman" w:hAnsi="Times New Roman"/>
          <w:color w:val="FF0000"/>
          <w:sz w:val="18"/>
          <w:szCs w:val="18"/>
        </w:rPr>
        <w:t xml:space="preserve">acuum of </w:t>
      </w:r>
      <w:r w:rsidRPr="00A4763F">
        <w:rPr>
          <w:rFonts w:ascii="Times New Roman" w:hAnsi="Times New Roman" w:hint="eastAsia"/>
          <w:color w:val="FF0000"/>
          <w:sz w:val="18"/>
          <w:szCs w:val="18"/>
        </w:rPr>
        <w:t>s</w:t>
      </w:r>
      <w:r w:rsidRPr="00A4763F">
        <w:rPr>
          <w:rFonts w:ascii="Times New Roman" w:hAnsi="Times New Roman"/>
          <w:color w:val="FF0000"/>
          <w:sz w:val="18"/>
          <w:szCs w:val="18"/>
        </w:rPr>
        <w:t xml:space="preserve">team </w:t>
      </w:r>
      <w:r w:rsidRPr="00A4763F">
        <w:rPr>
          <w:rFonts w:ascii="Times New Roman" w:hAnsi="Times New Roman" w:hint="eastAsia"/>
          <w:color w:val="FF0000"/>
          <w:sz w:val="18"/>
          <w:szCs w:val="18"/>
        </w:rPr>
        <w:t>t</w:t>
      </w:r>
      <w:r w:rsidRPr="00A4763F">
        <w:rPr>
          <w:rFonts w:ascii="Times New Roman" w:hAnsi="Times New Roman"/>
          <w:color w:val="FF0000"/>
          <w:sz w:val="18"/>
          <w:szCs w:val="18"/>
        </w:rPr>
        <w:t xml:space="preserve">urbine and </w:t>
      </w:r>
      <w:r w:rsidRPr="00A4763F">
        <w:rPr>
          <w:rFonts w:ascii="Times New Roman" w:hAnsi="Times New Roman" w:hint="eastAsia"/>
          <w:color w:val="FF0000"/>
          <w:sz w:val="18"/>
          <w:szCs w:val="18"/>
        </w:rPr>
        <w:t>m</w:t>
      </w:r>
      <w:r w:rsidRPr="00A4763F">
        <w:rPr>
          <w:rFonts w:ascii="Times New Roman" w:hAnsi="Times New Roman"/>
          <w:color w:val="FF0000"/>
          <w:sz w:val="18"/>
          <w:szCs w:val="18"/>
        </w:rPr>
        <w:t xml:space="preserve">easures to </w:t>
      </w:r>
      <w:r w:rsidRPr="00A4763F">
        <w:rPr>
          <w:rFonts w:ascii="Times New Roman" w:hAnsi="Times New Roman" w:hint="eastAsia"/>
          <w:color w:val="FF0000"/>
          <w:sz w:val="18"/>
          <w:szCs w:val="18"/>
        </w:rPr>
        <w:t>i</w:t>
      </w:r>
      <w:r w:rsidRPr="00A4763F">
        <w:rPr>
          <w:rFonts w:ascii="Times New Roman" w:hAnsi="Times New Roman"/>
          <w:color w:val="FF0000"/>
          <w:sz w:val="18"/>
          <w:szCs w:val="18"/>
        </w:rPr>
        <w:t xml:space="preserve">mprove </w:t>
      </w:r>
      <w:r w:rsidRPr="00A4763F">
        <w:rPr>
          <w:rFonts w:ascii="Times New Roman" w:hAnsi="Times New Roman" w:hint="eastAsia"/>
          <w:color w:val="FF0000"/>
          <w:sz w:val="18"/>
          <w:szCs w:val="18"/>
        </w:rPr>
        <w:t>v</w:t>
      </w:r>
      <w:r w:rsidRPr="00A4763F">
        <w:rPr>
          <w:rFonts w:ascii="Times New Roman" w:hAnsi="Times New Roman"/>
          <w:color w:val="FF0000"/>
          <w:sz w:val="18"/>
          <w:szCs w:val="18"/>
        </w:rPr>
        <w:t>acuum</w:t>
      </w:r>
      <w:r w:rsidRPr="00A4763F">
        <w:rPr>
          <w:rFonts w:ascii="Times New Roman" w:hAnsi="Times New Roman" w:hint="eastAsia"/>
          <w:color w:val="FF0000"/>
          <w:sz w:val="18"/>
          <w:szCs w:val="18"/>
        </w:rPr>
        <w:t>[J].</w:t>
      </w:r>
      <w:r w:rsidRPr="00A4763F">
        <w:rPr>
          <w:rFonts w:ascii="Times New Roman" w:hAnsi="Times New Roman"/>
          <w:color w:val="FF0000"/>
          <w:sz w:val="18"/>
          <w:szCs w:val="18"/>
        </w:rPr>
        <w:t xml:space="preserve"> Turbine Technology</w:t>
      </w:r>
      <w:r w:rsidRPr="00A4763F">
        <w:rPr>
          <w:rFonts w:ascii="Times New Roman" w:hAnsi="Times New Roman" w:hint="eastAsia"/>
          <w:color w:val="FF0000"/>
          <w:sz w:val="18"/>
          <w:szCs w:val="18"/>
        </w:rPr>
        <w:t>,</w:t>
      </w:r>
      <w:r w:rsidRPr="00A4763F">
        <w:rPr>
          <w:rFonts w:ascii="Times New Roman" w:hAnsi="Times New Roman"/>
          <w:color w:val="FF0000"/>
          <w:sz w:val="18"/>
          <w:szCs w:val="18"/>
        </w:rPr>
        <w:t xml:space="preserve"> 1995,06:358-361.</w:t>
      </w:r>
    </w:p>
    <w:p w:rsidR="00E0016F" w:rsidRDefault="00E0016F" w:rsidP="000F412C">
      <w:pPr>
        <w:tabs>
          <w:tab w:val="left" w:pos="1926"/>
        </w:tabs>
        <w:rPr>
          <w:rFonts w:ascii="仿宋" w:eastAsia="仿宋" w:hAnsi="仿宋" w:cs="Arial"/>
          <w:kern w:val="0"/>
          <w:sz w:val="18"/>
          <w:szCs w:val="18"/>
        </w:rPr>
      </w:pPr>
      <w:r>
        <w:rPr>
          <w:rFonts w:ascii="仿宋" w:eastAsia="仿宋" w:hAnsi="仿宋" w:cs="Arial"/>
          <w:kern w:val="0"/>
          <w:sz w:val="18"/>
          <w:szCs w:val="18"/>
        </w:rPr>
        <w:t>作者简介</w:t>
      </w:r>
      <w:r>
        <w:rPr>
          <w:rFonts w:ascii="仿宋" w:eastAsia="仿宋" w:hAnsi="仿宋" w:cs="Arial" w:hint="eastAsia"/>
          <w:kern w:val="0"/>
          <w:sz w:val="18"/>
          <w:szCs w:val="18"/>
        </w:rPr>
        <w:t>：</w:t>
      </w:r>
      <w:r w:rsidR="000F412C">
        <w:rPr>
          <w:rFonts w:ascii="仿宋" w:eastAsia="仿宋" w:hAnsi="仿宋" w:cs="Arial"/>
          <w:kern w:val="0"/>
          <w:sz w:val="18"/>
          <w:szCs w:val="18"/>
        </w:rPr>
        <w:tab/>
      </w:r>
    </w:p>
    <w:p w:rsidR="00E0016F" w:rsidRPr="0098210F" w:rsidRDefault="005E6769" w:rsidP="00E0016F">
      <w:pPr>
        <w:rPr>
          <w:rFonts w:ascii="仿宋" w:eastAsia="仿宋" w:hAnsi="仿宋" w:cs="Arial"/>
          <w:color w:val="FF0000"/>
          <w:kern w:val="0"/>
          <w:sz w:val="18"/>
          <w:szCs w:val="18"/>
        </w:rPr>
      </w:pPr>
      <w:r w:rsidRPr="005E6769">
        <w:rPr>
          <w:rFonts w:ascii="仿宋" w:eastAsia="仿宋" w:hAnsi="仿宋" w:cs="Arial" w:hint="eastAsia"/>
          <w:noProof/>
          <w:color w:val="FF0000"/>
          <w:kern w:val="0"/>
          <w:sz w:val="18"/>
          <w:szCs w:val="18"/>
        </w:rPr>
        <w:drawing>
          <wp:inline distT="0" distB="0" distL="0" distR="0">
            <wp:extent cx="283771" cy="433449"/>
            <wp:effectExtent l="19050" t="0" r="1979" b="0"/>
            <wp:docPr id="3" name="图片 1" descr="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a:blip r:embed="rId15" cstate="print"/>
                    <a:stretch>
                      <a:fillRect/>
                    </a:stretch>
                  </pic:blipFill>
                  <pic:spPr>
                    <a:xfrm>
                      <a:off x="0" y="0"/>
                      <a:ext cx="283884" cy="433621"/>
                    </a:xfrm>
                    <a:prstGeom prst="rect">
                      <a:avLst/>
                    </a:prstGeom>
                  </pic:spPr>
                </pic:pic>
              </a:graphicData>
            </a:graphic>
          </wp:inline>
        </w:drawing>
      </w:r>
      <w:r w:rsidR="00E0016F" w:rsidRPr="0098210F">
        <w:rPr>
          <w:rFonts w:ascii="仿宋" w:eastAsia="仿宋" w:hAnsi="仿宋" w:cs="Arial" w:hint="eastAsia"/>
          <w:color w:val="FF0000"/>
          <w:kern w:val="0"/>
          <w:sz w:val="18"/>
          <w:szCs w:val="18"/>
        </w:rPr>
        <w:t>张</w:t>
      </w:r>
      <w:r w:rsidR="00742207">
        <w:rPr>
          <w:rFonts w:ascii="仿宋" w:eastAsia="仿宋" w:hAnsi="仿宋" w:cs="Arial" w:hint="eastAsia"/>
          <w:color w:val="FF0000"/>
          <w:kern w:val="0"/>
          <w:sz w:val="18"/>
          <w:szCs w:val="18"/>
        </w:rPr>
        <w:t>某某</w:t>
      </w:r>
      <w:r w:rsidR="00E0016F" w:rsidRPr="0098210F">
        <w:rPr>
          <w:rFonts w:ascii="仿宋" w:eastAsia="仿宋" w:hAnsi="仿宋" w:cs="Arial" w:hint="eastAsia"/>
          <w:color w:val="FF0000"/>
          <w:kern w:val="0"/>
          <w:sz w:val="18"/>
          <w:szCs w:val="18"/>
        </w:rPr>
        <w:t>（1983-），男，汉族，硕士，工程师。主要从事汽轮机组调试、故障监测与诊断方面的研究工作。</w:t>
      </w:r>
    </w:p>
    <w:sectPr w:rsidR="00E0016F" w:rsidRPr="0098210F" w:rsidSect="00443A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75F" w:rsidRDefault="0056275F" w:rsidP="001F2C36">
      <w:r>
        <w:separator/>
      </w:r>
    </w:p>
  </w:endnote>
  <w:endnote w:type="continuationSeparator" w:id="1">
    <w:p w:rsidR="0056275F" w:rsidRDefault="0056275F" w:rsidP="001F2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75F" w:rsidRDefault="0056275F" w:rsidP="001F2C36">
      <w:r>
        <w:separator/>
      </w:r>
    </w:p>
  </w:footnote>
  <w:footnote w:type="continuationSeparator" w:id="1">
    <w:p w:rsidR="0056275F" w:rsidRDefault="0056275F" w:rsidP="001F2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7934"/>
    <w:multiLevelType w:val="hybridMultilevel"/>
    <w:tmpl w:val="BD8AD0FC"/>
    <w:lvl w:ilvl="0" w:tplc="6688F7D2">
      <w:start w:val="1"/>
      <w:numFmt w:val="decimalEnclosedFullstop"/>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E50"/>
    <w:rsid w:val="0000161B"/>
    <w:rsid w:val="00004492"/>
    <w:rsid w:val="0000735E"/>
    <w:rsid w:val="00011564"/>
    <w:rsid w:val="0001169A"/>
    <w:rsid w:val="00017066"/>
    <w:rsid w:val="00025BB4"/>
    <w:rsid w:val="00045412"/>
    <w:rsid w:val="00054E50"/>
    <w:rsid w:val="00065993"/>
    <w:rsid w:val="00067BC6"/>
    <w:rsid w:val="0007046E"/>
    <w:rsid w:val="00086093"/>
    <w:rsid w:val="00086308"/>
    <w:rsid w:val="00094C3D"/>
    <w:rsid w:val="000A3EAD"/>
    <w:rsid w:val="000B5363"/>
    <w:rsid w:val="000B62C7"/>
    <w:rsid w:val="000B7697"/>
    <w:rsid w:val="000C6B21"/>
    <w:rsid w:val="000D1837"/>
    <w:rsid w:val="000D1FF9"/>
    <w:rsid w:val="000E1EB1"/>
    <w:rsid w:val="000E48D0"/>
    <w:rsid w:val="000F1FE2"/>
    <w:rsid w:val="000F412C"/>
    <w:rsid w:val="001016A5"/>
    <w:rsid w:val="00113326"/>
    <w:rsid w:val="00121377"/>
    <w:rsid w:val="001237AD"/>
    <w:rsid w:val="00126006"/>
    <w:rsid w:val="00132DF3"/>
    <w:rsid w:val="00135F02"/>
    <w:rsid w:val="00142CCD"/>
    <w:rsid w:val="00150513"/>
    <w:rsid w:val="001573AC"/>
    <w:rsid w:val="001606DA"/>
    <w:rsid w:val="0017083A"/>
    <w:rsid w:val="0017688A"/>
    <w:rsid w:val="001830C7"/>
    <w:rsid w:val="00185DD9"/>
    <w:rsid w:val="00187637"/>
    <w:rsid w:val="00187E51"/>
    <w:rsid w:val="00194F0C"/>
    <w:rsid w:val="00195D26"/>
    <w:rsid w:val="001A1B13"/>
    <w:rsid w:val="001A53EF"/>
    <w:rsid w:val="001A7C2F"/>
    <w:rsid w:val="001B01E7"/>
    <w:rsid w:val="001B10F0"/>
    <w:rsid w:val="001B3001"/>
    <w:rsid w:val="001B5C1D"/>
    <w:rsid w:val="001C0424"/>
    <w:rsid w:val="001E0126"/>
    <w:rsid w:val="001E3D1D"/>
    <w:rsid w:val="001F15F4"/>
    <w:rsid w:val="001F2C36"/>
    <w:rsid w:val="00205FF8"/>
    <w:rsid w:val="00210DFE"/>
    <w:rsid w:val="00214980"/>
    <w:rsid w:val="002153F3"/>
    <w:rsid w:val="002205C7"/>
    <w:rsid w:val="0022061F"/>
    <w:rsid w:val="0022365F"/>
    <w:rsid w:val="002530B8"/>
    <w:rsid w:val="00263FA8"/>
    <w:rsid w:val="002652CA"/>
    <w:rsid w:val="00267096"/>
    <w:rsid w:val="00275331"/>
    <w:rsid w:val="00286F33"/>
    <w:rsid w:val="00290682"/>
    <w:rsid w:val="00290A26"/>
    <w:rsid w:val="00297D0C"/>
    <w:rsid w:val="002A02FD"/>
    <w:rsid w:val="002A21C1"/>
    <w:rsid w:val="002B2904"/>
    <w:rsid w:val="002B5372"/>
    <w:rsid w:val="002B57C3"/>
    <w:rsid w:val="002B58EF"/>
    <w:rsid w:val="002B7556"/>
    <w:rsid w:val="002C1B09"/>
    <w:rsid w:val="002C1EC6"/>
    <w:rsid w:val="002C491A"/>
    <w:rsid w:val="002C77DD"/>
    <w:rsid w:val="002D07D2"/>
    <w:rsid w:val="002D182A"/>
    <w:rsid w:val="002D5EB2"/>
    <w:rsid w:val="002E6E86"/>
    <w:rsid w:val="00300BC6"/>
    <w:rsid w:val="00303440"/>
    <w:rsid w:val="00306EF1"/>
    <w:rsid w:val="003074A0"/>
    <w:rsid w:val="00310273"/>
    <w:rsid w:val="003144E6"/>
    <w:rsid w:val="0031510A"/>
    <w:rsid w:val="00315DC9"/>
    <w:rsid w:val="00316CE3"/>
    <w:rsid w:val="00317989"/>
    <w:rsid w:val="00322E94"/>
    <w:rsid w:val="00324216"/>
    <w:rsid w:val="0033167A"/>
    <w:rsid w:val="00335F70"/>
    <w:rsid w:val="0033790D"/>
    <w:rsid w:val="00341C9B"/>
    <w:rsid w:val="00341D47"/>
    <w:rsid w:val="00344AD6"/>
    <w:rsid w:val="0034532A"/>
    <w:rsid w:val="00345D54"/>
    <w:rsid w:val="00351A6C"/>
    <w:rsid w:val="00352202"/>
    <w:rsid w:val="00354975"/>
    <w:rsid w:val="00355CB0"/>
    <w:rsid w:val="0036505D"/>
    <w:rsid w:val="003655E1"/>
    <w:rsid w:val="003673E2"/>
    <w:rsid w:val="00367F73"/>
    <w:rsid w:val="003732E6"/>
    <w:rsid w:val="00382307"/>
    <w:rsid w:val="00392EFF"/>
    <w:rsid w:val="003B007F"/>
    <w:rsid w:val="003B33AB"/>
    <w:rsid w:val="003B36F8"/>
    <w:rsid w:val="003C2465"/>
    <w:rsid w:val="003D13E4"/>
    <w:rsid w:val="003D1FBE"/>
    <w:rsid w:val="003E2D76"/>
    <w:rsid w:val="003F204C"/>
    <w:rsid w:val="003F7DE0"/>
    <w:rsid w:val="0041779B"/>
    <w:rsid w:val="00420349"/>
    <w:rsid w:val="0042214E"/>
    <w:rsid w:val="00422C68"/>
    <w:rsid w:val="00433FA9"/>
    <w:rsid w:val="00434143"/>
    <w:rsid w:val="00434CD0"/>
    <w:rsid w:val="00437CBE"/>
    <w:rsid w:val="004419B3"/>
    <w:rsid w:val="00443A59"/>
    <w:rsid w:val="00446C89"/>
    <w:rsid w:val="00453872"/>
    <w:rsid w:val="00465A58"/>
    <w:rsid w:val="00466194"/>
    <w:rsid w:val="00466660"/>
    <w:rsid w:val="00467E87"/>
    <w:rsid w:val="00475C1E"/>
    <w:rsid w:val="00491176"/>
    <w:rsid w:val="00497043"/>
    <w:rsid w:val="00497715"/>
    <w:rsid w:val="004A38E7"/>
    <w:rsid w:val="004B2D41"/>
    <w:rsid w:val="004B3683"/>
    <w:rsid w:val="004C0D48"/>
    <w:rsid w:val="004C35FF"/>
    <w:rsid w:val="004C4927"/>
    <w:rsid w:val="004D28FC"/>
    <w:rsid w:val="004D4E0F"/>
    <w:rsid w:val="004E0C20"/>
    <w:rsid w:val="004E0E18"/>
    <w:rsid w:val="004E12DF"/>
    <w:rsid w:val="004E15E8"/>
    <w:rsid w:val="004E2396"/>
    <w:rsid w:val="004F161C"/>
    <w:rsid w:val="004F4BEE"/>
    <w:rsid w:val="004F7E94"/>
    <w:rsid w:val="004F7FEF"/>
    <w:rsid w:val="005003D7"/>
    <w:rsid w:val="00501C19"/>
    <w:rsid w:val="00507259"/>
    <w:rsid w:val="00516D87"/>
    <w:rsid w:val="00517EFD"/>
    <w:rsid w:val="00520FCE"/>
    <w:rsid w:val="00521E3C"/>
    <w:rsid w:val="00523E10"/>
    <w:rsid w:val="005277FC"/>
    <w:rsid w:val="00534141"/>
    <w:rsid w:val="00540818"/>
    <w:rsid w:val="00542EBC"/>
    <w:rsid w:val="00545292"/>
    <w:rsid w:val="005464C6"/>
    <w:rsid w:val="00546839"/>
    <w:rsid w:val="00547155"/>
    <w:rsid w:val="00550B59"/>
    <w:rsid w:val="0055111C"/>
    <w:rsid w:val="00552CA7"/>
    <w:rsid w:val="00554C01"/>
    <w:rsid w:val="0056275F"/>
    <w:rsid w:val="00563F1D"/>
    <w:rsid w:val="00565173"/>
    <w:rsid w:val="00565721"/>
    <w:rsid w:val="00570C64"/>
    <w:rsid w:val="005712EA"/>
    <w:rsid w:val="0057225E"/>
    <w:rsid w:val="005727A8"/>
    <w:rsid w:val="005736F6"/>
    <w:rsid w:val="00584F4A"/>
    <w:rsid w:val="0058509C"/>
    <w:rsid w:val="00586D3F"/>
    <w:rsid w:val="00597473"/>
    <w:rsid w:val="005A696E"/>
    <w:rsid w:val="005B11E8"/>
    <w:rsid w:val="005B1FC3"/>
    <w:rsid w:val="005B3A57"/>
    <w:rsid w:val="005C00A6"/>
    <w:rsid w:val="005C0ECB"/>
    <w:rsid w:val="005C5B67"/>
    <w:rsid w:val="005D080D"/>
    <w:rsid w:val="005D7E5D"/>
    <w:rsid w:val="005D7ED4"/>
    <w:rsid w:val="005E5310"/>
    <w:rsid w:val="005E54DF"/>
    <w:rsid w:val="005E6769"/>
    <w:rsid w:val="005F2C74"/>
    <w:rsid w:val="005F34FE"/>
    <w:rsid w:val="005F3F46"/>
    <w:rsid w:val="005F480D"/>
    <w:rsid w:val="005F4E32"/>
    <w:rsid w:val="0061064B"/>
    <w:rsid w:val="00617E03"/>
    <w:rsid w:val="00620799"/>
    <w:rsid w:val="0062361B"/>
    <w:rsid w:val="00624A58"/>
    <w:rsid w:val="00625FC1"/>
    <w:rsid w:val="00627ED4"/>
    <w:rsid w:val="00630547"/>
    <w:rsid w:val="006345E0"/>
    <w:rsid w:val="00637216"/>
    <w:rsid w:val="00637A2E"/>
    <w:rsid w:val="006418CF"/>
    <w:rsid w:val="00641A3D"/>
    <w:rsid w:val="00644E82"/>
    <w:rsid w:val="00651F15"/>
    <w:rsid w:val="006556DC"/>
    <w:rsid w:val="00662E56"/>
    <w:rsid w:val="00675A95"/>
    <w:rsid w:val="00675B1C"/>
    <w:rsid w:val="00686250"/>
    <w:rsid w:val="00687DAF"/>
    <w:rsid w:val="006905E1"/>
    <w:rsid w:val="00692AC8"/>
    <w:rsid w:val="006970AC"/>
    <w:rsid w:val="006B33C3"/>
    <w:rsid w:val="006C198F"/>
    <w:rsid w:val="006C407A"/>
    <w:rsid w:val="006C40DF"/>
    <w:rsid w:val="006D467B"/>
    <w:rsid w:val="006D5AE0"/>
    <w:rsid w:val="006D7B8E"/>
    <w:rsid w:val="006E6534"/>
    <w:rsid w:val="006F4400"/>
    <w:rsid w:val="0070382D"/>
    <w:rsid w:val="00706173"/>
    <w:rsid w:val="00711D07"/>
    <w:rsid w:val="00712549"/>
    <w:rsid w:val="007272CB"/>
    <w:rsid w:val="0073278B"/>
    <w:rsid w:val="0073531B"/>
    <w:rsid w:val="007353E5"/>
    <w:rsid w:val="0074175B"/>
    <w:rsid w:val="00742207"/>
    <w:rsid w:val="007445F0"/>
    <w:rsid w:val="00744E42"/>
    <w:rsid w:val="0075192C"/>
    <w:rsid w:val="007527B0"/>
    <w:rsid w:val="0075418F"/>
    <w:rsid w:val="00760D0E"/>
    <w:rsid w:val="007665B6"/>
    <w:rsid w:val="00772631"/>
    <w:rsid w:val="00774BFB"/>
    <w:rsid w:val="0077617D"/>
    <w:rsid w:val="00785922"/>
    <w:rsid w:val="00787278"/>
    <w:rsid w:val="007878BA"/>
    <w:rsid w:val="00790DA0"/>
    <w:rsid w:val="00793CF5"/>
    <w:rsid w:val="007A37C2"/>
    <w:rsid w:val="007B0680"/>
    <w:rsid w:val="007B35B0"/>
    <w:rsid w:val="007B5258"/>
    <w:rsid w:val="007B5C53"/>
    <w:rsid w:val="007D15CE"/>
    <w:rsid w:val="007D562F"/>
    <w:rsid w:val="007D5DF4"/>
    <w:rsid w:val="007E0A9D"/>
    <w:rsid w:val="007E2C30"/>
    <w:rsid w:val="007E3640"/>
    <w:rsid w:val="007F7D2E"/>
    <w:rsid w:val="00802600"/>
    <w:rsid w:val="00803A71"/>
    <w:rsid w:val="008148D4"/>
    <w:rsid w:val="00816A6E"/>
    <w:rsid w:val="0082068E"/>
    <w:rsid w:val="0082650A"/>
    <w:rsid w:val="00827E0B"/>
    <w:rsid w:val="00831B7E"/>
    <w:rsid w:val="00841FE0"/>
    <w:rsid w:val="00846BE7"/>
    <w:rsid w:val="00854A94"/>
    <w:rsid w:val="00856C82"/>
    <w:rsid w:val="00856DC2"/>
    <w:rsid w:val="0087214F"/>
    <w:rsid w:val="00872210"/>
    <w:rsid w:val="00873311"/>
    <w:rsid w:val="008738E1"/>
    <w:rsid w:val="00883073"/>
    <w:rsid w:val="008857C7"/>
    <w:rsid w:val="008865C7"/>
    <w:rsid w:val="00891923"/>
    <w:rsid w:val="00893B42"/>
    <w:rsid w:val="00897575"/>
    <w:rsid w:val="008A4C3E"/>
    <w:rsid w:val="008A4DF4"/>
    <w:rsid w:val="008A76D1"/>
    <w:rsid w:val="008B0CB7"/>
    <w:rsid w:val="008B1327"/>
    <w:rsid w:val="008C7717"/>
    <w:rsid w:val="008D7E8C"/>
    <w:rsid w:val="008E42F4"/>
    <w:rsid w:val="008E5B40"/>
    <w:rsid w:val="008E5C37"/>
    <w:rsid w:val="008F50CA"/>
    <w:rsid w:val="008F5299"/>
    <w:rsid w:val="008F6E48"/>
    <w:rsid w:val="009035D4"/>
    <w:rsid w:val="00903945"/>
    <w:rsid w:val="00911870"/>
    <w:rsid w:val="00917E72"/>
    <w:rsid w:val="00926D30"/>
    <w:rsid w:val="009270FE"/>
    <w:rsid w:val="0092751A"/>
    <w:rsid w:val="00930DEC"/>
    <w:rsid w:val="00932868"/>
    <w:rsid w:val="00934D45"/>
    <w:rsid w:val="009366B2"/>
    <w:rsid w:val="009439C9"/>
    <w:rsid w:val="00944CFB"/>
    <w:rsid w:val="009505F9"/>
    <w:rsid w:val="009603AF"/>
    <w:rsid w:val="00963F51"/>
    <w:rsid w:val="009649D8"/>
    <w:rsid w:val="00965735"/>
    <w:rsid w:val="00967FFE"/>
    <w:rsid w:val="00980FE5"/>
    <w:rsid w:val="0098255C"/>
    <w:rsid w:val="009852E3"/>
    <w:rsid w:val="009922C9"/>
    <w:rsid w:val="0099390E"/>
    <w:rsid w:val="0099572F"/>
    <w:rsid w:val="009A1B53"/>
    <w:rsid w:val="009C34B3"/>
    <w:rsid w:val="009C549A"/>
    <w:rsid w:val="009D46A6"/>
    <w:rsid w:val="009E4BC7"/>
    <w:rsid w:val="009F006B"/>
    <w:rsid w:val="009F72D6"/>
    <w:rsid w:val="00A072F4"/>
    <w:rsid w:val="00A136FC"/>
    <w:rsid w:val="00A16BB0"/>
    <w:rsid w:val="00A23F9D"/>
    <w:rsid w:val="00A24773"/>
    <w:rsid w:val="00A27694"/>
    <w:rsid w:val="00A31935"/>
    <w:rsid w:val="00A3552B"/>
    <w:rsid w:val="00A44A2F"/>
    <w:rsid w:val="00A47428"/>
    <w:rsid w:val="00A50914"/>
    <w:rsid w:val="00A51734"/>
    <w:rsid w:val="00A54FD0"/>
    <w:rsid w:val="00A54FF2"/>
    <w:rsid w:val="00A55758"/>
    <w:rsid w:val="00A57318"/>
    <w:rsid w:val="00A5731B"/>
    <w:rsid w:val="00A61EEE"/>
    <w:rsid w:val="00A62382"/>
    <w:rsid w:val="00A663BF"/>
    <w:rsid w:val="00A66888"/>
    <w:rsid w:val="00A745F4"/>
    <w:rsid w:val="00A8153A"/>
    <w:rsid w:val="00A818C3"/>
    <w:rsid w:val="00A8205D"/>
    <w:rsid w:val="00A826DC"/>
    <w:rsid w:val="00A82DE8"/>
    <w:rsid w:val="00A95C2E"/>
    <w:rsid w:val="00A97B4B"/>
    <w:rsid w:val="00AA5966"/>
    <w:rsid w:val="00AA6EDB"/>
    <w:rsid w:val="00AB3091"/>
    <w:rsid w:val="00AC4D68"/>
    <w:rsid w:val="00AC741F"/>
    <w:rsid w:val="00AD5CDE"/>
    <w:rsid w:val="00AE23E2"/>
    <w:rsid w:val="00AE27D5"/>
    <w:rsid w:val="00AF1B15"/>
    <w:rsid w:val="00AF1D8F"/>
    <w:rsid w:val="00AF388B"/>
    <w:rsid w:val="00B01209"/>
    <w:rsid w:val="00B02899"/>
    <w:rsid w:val="00B20FBF"/>
    <w:rsid w:val="00B233C9"/>
    <w:rsid w:val="00B23908"/>
    <w:rsid w:val="00B30D13"/>
    <w:rsid w:val="00B36B1C"/>
    <w:rsid w:val="00B41BB8"/>
    <w:rsid w:val="00B455D6"/>
    <w:rsid w:val="00B55A96"/>
    <w:rsid w:val="00B62CC5"/>
    <w:rsid w:val="00B7493E"/>
    <w:rsid w:val="00B90D6C"/>
    <w:rsid w:val="00B91219"/>
    <w:rsid w:val="00B9685C"/>
    <w:rsid w:val="00BA16A8"/>
    <w:rsid w:val="00BA1F25"/>
    <w:rsid w:val="00BA31BB"/>
    <w:rsid w:val="00BB7ACF"/>
    <w:rsid w:val="00BD1EA2"/>
    <w:rsid w:val="00BD7018"/>
    <w:rsid w:val="00BE360E"/>
    <w:rsid w:val="00BF4763"/>
    <w:rsid w:val="00BF5066"/>
    <w:rsid w:val="00C01128"/>
    <w:rsid w:val="00C04646"/>
    <w:rsid w:val="00C050B7"/>
    <w:rsid w:val="00C05F2E"/>
    <w:rsid w:val="00C07473"/>
    <w:rsid w:val="00C106B2"/>
    <w:rsid w:val="00C12D0E"/>
    <w:rsid w:val="00C15C4E"/>
    <w:rsid w:val="00C16B82"/>
    <w:rsid w:val="00C171A8"/>
    <w:rsid w:val="00C43D49"/>
    <w:rsid w:val="00C4644E"/>
    <w:rsid w:val="00C468E1"/>
    <w:rsid w:val="00C47FFB"/>
    <w:rsid w:val="00C50DC1"/>
    <w:rsid w:val="00C72B5C"/>
    <w:rsid w:val="00C73EBF"/>
    <w:rsid w:val="00C74E11"/>
    <w:rsid w:val="00C80710"/>
    <w:rsid w:val="00C81DDC"/>
    <w:rsid w:val="00C81E32"/>
    <w:rsid w:val="00C831C9"/>
    <w:rsid w:val="00C834E0"/>
    <w:rsid w:val="00C87A86"/>
    <w:rsid w:val="00C916E8"/>
    <w:rsid w:val="00C92D12"/>
    <w:rsid w:val="00CA2B67"/>
    <w:rsid w:val="00CA6B6D"/>
    <w:rsid w:val="00CB62B9"/>
    <w:rsid w:val="00CB6D75"/>
    <w:rsid w:val="00CC2885"/>
    <w:rsid w:val="00CC2E9A"/>
    <w:rsid w:val="00CC4EF5"/>
    <w:rsid w:val="00CC6EEF"/>
    <w:rsid w:val="00CD3562"/>
    <w:rsid w:val="00CD6F58"/>
    <w:rsid w:val="00CE407D"/>
    <w:rsid w:val="00CE4134"/>
    <w:rsid w:val="00CE6F4D"/>
    <w:rsid w:val="00CF3E50"/>
    <w:rsid w:val="00CF5BE4"/>
    <w:rsid w:val="00D07056"/>
    <w:rsid w:val="00D123B2"/>
    <w:rsid w:val="00D15E89"/>
    <w:rsid w:val="00D3130A"/>
    <w:rsid w:val="00D31E3C"/>
    <w:rsid w:val="00D37143"/>
    <w:rsid w:val="00D373F4"/>
    <w:rsid w:val="00D37AAE"/>
    <w:rsid w:val="00D44DF3"/>
    <w:rsid w:val="00D475D1"/>
    <w:rsid w:val="00D56467"/>
    <w:rsid w:val="00D569F2"/>
    <w:rsid w:val="00D56A4D"/>
    <w:rsid w:val="00D61595"/>
    <w:rsid w:val="00D634F5"/>
    <w:rsid w:val="00D656E8"/>
    <w:rsid w:val="00D6650B"/>
    <w:rsid w:val="00D72565"/>
    <w:rsid w:val="00D75895"/>
    <w:rsid w:val="00D805EF"/>
    <w:rsid w:val="00D86382"/>
    <w:rsid w:val="00D90ED0"/>
    <w:rsid w:val="00D97F1C"/>
    <w:rsid w:val="00DB09AB"/>
    <w:rsid w:val="00DB0FE5"/>
    <w:rsid w:val="00DB2E1E"/>
    <w:rsid w:val="00DB3882"/>
    <w:rsid w:val="00DD6999"/>
    <w:rsid w:val="00DE1CC8"/>
    <w:rsid w:val="00DE23BD"/>
    <w:rsid w:val="00DE24DA"/>
    <w:rsid w:val="00DF6895"/>
    <w:rsid w:val="00DF7D0D"/>
    <w:rsid w:val="00E0016F"/>
    <w:rsid w:val="00E11245"/>
    <w:rsid w:val="00E12983"/>
    <w:rsid w:val="00E163DC"/>
    <w:rsid w:val="00E179E2"/>
    <w:rsid w:val="00E242CA"/>
    <w:rsid w:val="00E26705"/>
    <w:rsid w:val="00E4418A"/>
    <w:rsid w:val="00E4431E"/>
    <w:rsid w:val="00E44B57"/>
    <w:rsid w:val="00E52661"/>
    <w:rsid w:val="00E52CEF"/>
    <w:rsid w:val="00E56048"/>
    <w:rsid w:val="00E5758B"/>
    <w:rsid w:val="00E61DB3"/>
    <w:rsid w:val="00E63E27"/>
    <w:rsid w:val="00E82C3A"/>
    <w:rsid w:val="00E84126"/>
    <w:rsid w:val="00E86AF9"/>
    <w:rsid w:val="00E969F2"/>
    <w:rsid w:val="00E9782B"/>
    <w:rsid w:val="00EA4D32"/>
    <w:rsid w:val="00EB42D1"/>
    <w:rsid w:val="00EB4CE1"/>
    <w:rsid w:val="00EB5DC5"/>
    <w:rsid w:val="00EB6B91"/>
    <w:rsid w:val="00ED636C"/>
    <w:rsid w:val="00ED78E0"/>
    <w:rsid w:val="00EE211B"/>
    <w:rsid w:val="00EE6CA8"/>
    <w:rsid w:val="00EF3D73"/>
    <w:rsid w:val="00EF5A8D"/>
    <w:rsid w:val="00EF5D9A"/>
    <w:rsid w:val="00EF7618"/>
    <w:rsid w:val="00F01373"/>
    <w:rsid w:val="00F0601F"/>
    <w:rsid w:val="00F10222"/>
    <w:rsid w:val="00F23DE9"/>
    <w:rsid w:val="00F27B58"/>
    <w:rsid w:val="00F27B80"/>
    <w:rsid w:val="00F35848"/>
    <w:rsid w:val="00F471C4"/>
    <w:rsid w:val="00F61DAC"/>
    <w:rsid w:val="00F62986"/>
    <w:rsid w:val="00F66595"/>
    <w:rsid w:val="00F76A09"/>
    <w:rsid w:val="00F80835"/>
    <w:rsid w:val="00F91ED4"/>
    <w:rsid w:val="00F9780A"/>
    <w:rsid w:val="00FA6650"/>
    <w:rsid w:val="00FA7844"/>
    <w:rsid w:val="00FA79DD"/>
    <w:rsid w:val="00FB4784"/>
    <w:rsid w:val="00FC2AA5"/>
    <w:rsid w:val="00FC41EE"/>
    <w:rsid w:val="00FD4BCA"/>
    <w:rsid w:val="00FD5616"/>
    <w:rsid w:val="00FD6AEA"/>
    <w:rsid w:val="00FD7EC2"/>
    <w:rsid w:val="00FE2443"/>
    <w:rsid w:val="00FE7E71"/>
    <w:rsid w:val="00FF0D5D"/>
    <w:rsid w:val="00FF30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2C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2C36"/>
    <w:rPr>
      <w:sz w:val="18"/>
      <w:szCs w:val="18"/>
    </w:rPr>
  </w:style>
  <w:style w:type="paragraph" w:styleId="a4">
    <w:name w:val="footer"/>
    <w:basedOn w:val="a"/>
    <w:link w:val="Char0"/>
    <w:uiPriority w:val="99"/>
    <w:semiHidden/>
    <w:unhideWhenUsed/>
    <w:rsid w:val="001F2C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2C36"/>
    <w:rPr>
      <w:sz w:val="18"/>
      <w:szCs w:val="18"/>
    </w:rPr>
  </w:style>
  <w:style w:type="paragraph" w:styleId="a5">
    <w:name w:val="Date"/>
    <w:basedOn w:val="a"/>
    <w:next w:val="a"/>
    <w:link w:val="Char1"/>
    <w:uiPriority w:val="99"/>
    <w:semiHidden/>
    <w:unhideWhenUsed/>
    <w:rsid w:val="00315DC9"/>
    <w:pPr>
      <w:ind w:leftChars="2500" w:left="100"/>
    </w:pPr>
  </w:style>
  <w:style w:type="character" w:customStyle="1" w:styleId="Char1">
    <w:name w:val="日期 Char"/>
    <w:basedOn w:val="a0"/>
    <w:link w:val="a5"/>
    <w:uiPriority w:val="99"/>
    <w:semiHidden/>
    <w:rsid w:val="00315DC9"/>
  </w:style>
  <w:style w:type="paragraph" w:styleId="a6">
    <w:name w:val="List Paragraph"/>
    <w:basedOn w:val="a"/>
    <w:uiPriority w:val="99"/>
    <w:qFormat/>
    <w:rsid w:val="00E0016F"/>
    <w:pPr>
      <w:ind w:firstLineChars="200" w:firstLine="420"/>
    </w:pPr>
    <w:rPr>
      <w:rFonts w:ascii="Calibri" w:eastAsia="宋体" w:hAnsi="Calibri" w:cs="Times New Roman"/>
    </w:rPr>
  </w:style>
  <w:style w:type="character" w:customStyle="1" w:styleId="apple-converted-space">
    <w:name w:val="apple-converted-space"/>
    <w:rsid w:val="00E0016F"/>
  </w:style>
  <w:style w:type="character" w:customStyle="1" w:styleId="contenttitle">
    <w:name w:val="contenttitle"/>
    <w:basedOn w:val="a0"/>
    <w:rsid w:val="00E0016F"/>
  </w:style>
  <w:style w:type="character" w:styleId="a7">
    <w:name w:val="Hyperlink"/>
    <w:uiPriority w:val="99"/>
    <w:unhideWhenUsed/>
    <w:rsid w:val="00E0016F"/>
    <w:rPr>
      <w:color w:val="0000FF"/>
      <w:u w:val="single"/>
    </w:rPr>
  </w:style>
  <w:style w:type="paragraph" w:styleId="a8">
    <w:name w:val="Balloon Text"/>
    <w:basedOn w:val="a"/>
    <w:link w:val="Char2"/>
    <w:uiPriority w:val="99"/>
    <w:semiHidden/>
    <w:unhideWhenUsed/>
    <w:rsid w:val="00E0016F"/>
    <w:rPr>
      <w:sz w:val="18"/>
      <w:szCs w:val="18"/>
    </w:rPr>
  </w:style>
  <w:style w:type="character" w:customStyle="1" w:styleId="Char2">
    <w:name w:val="批注框文本 Char"/>
    <w:basedOn w:val="a0"/>
    <w:link w:val="a8"/>
    <w:uiPriority w:val="99"/>
    <w:semiHidden/>
    <w:rsid w:val="00E0016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GB6447-1986%E6%96%87%E6%91%98%E7%BC%96%E5%86%99%E8%A7%84%E5%88%99/16587152"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t.youdao.com/w/eng/vacuum-me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68*****57@qq.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dldsj.ijournals.cn/ch/index.aspx" TargetMode="External"/><Relationship Id="rId4" Type="http://schemas.openxmlformats.org/officeDocument/2006/relationships/settings" Target="settings.xml"/><Relationship Id="rId9" Type="http://schemas.openxmlformats.org/officeDocument/2006/relationships/hyperlink" Target="http://www.so.com/link?m=ab0NmM1JC5qAt1G%2FPSHZaXVG9S0nhmzO%2Brj4uBkT7uYHmZd19OLgiqqRd6ft%2FifeZQKW48KKVgXr8LsaKHDWxiYIV%2FbpQ69jjSc7UlID%2BZb76%2BO5Ew0KDDU4NXvJc1u38kgsPoCEmczEx%2Fh%2FsyC%2FO3EnIJ6RK%2F78ZvAiMGdoJwXxhTxcC6ETJQNCHK1AbogVeBbu%2BGzWEo0yxLJTzxnRKS8Gkmt2baYMYqR8oYOy1672tz%2BycIoI07U3FkYqcq5189XFRn6oK1Z22YbYgYuoQ%2FQ%3D%3D"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5A8B-F208-4D56-94A7-8EB4DBB5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1194</Words>
  <Characters>6812</Characters>
  <Application>Microsoft Office Word</Application>
  <DocSecurity>0</DocSecurity>
  <Lines>56</Lines>
  <Paragraphs>15</Paragraphs>
  <ScaleCrop>false</ScaleCrop>
  <Company>MS</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693079611@qq.com</cp:lastModifiedBy>
  <cp:revision>37</cp:revision>
  <dcterms:created xsi:type="dcterms:W3CDTF">2018-01-03T03:53:00Z</dcterms:created>
  <dcterms:modified xsi:type="dcterms:W3CDTF">2018-01-04T08:53:00Z</dcterms:modified>
</cp:coreProperties>
</file>